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070F9" w14:textId="77777777" w:rsidR="004E6BAD" w:rsidRDefault="001F5440" w:rsidP="00EF5E36">
      <w:pPr>
        <w:pStyle w:val="Default"/>
        <w:jc w:val="both"/>
        <w:rPr>
          <w:u w:val="single"/>
        </w:rPr>
      </w:pPr>
      <w:r>
        <w:rPr>
          <w:noProof/>
          <w:color w:val="0000FF"/>
          <w:lang w:eastAsia="en-GB"/>
        </w:rPr>
        <w:drawing>
          <wp:anchor distT="0" distB="0" distL="114300" distR="114300" simplePos="0" relativeHeight="251658240" behindDoc="0" locked="0" layoutInCell="1" allowOverlap="1" wp14:anchorId="3E8E232F" wp14:editId="44EA2A48">
            <wp:simplePos x="0" y="0"/>
            <wp:positionH relativeFrom="margin">
              <wp:posOffset>1995805</wp:posOffset>
            </wp:positionH>
            <wp:positionV relativeFrom="paragraph">
              <wp:posOffset>22225</wp:posOffset>
            </wp:positionV>
            <wp:extent cx="1807210" cy="1825625"/>
            <wp:effectExtent l="0" t="0" r="2540" b="3175"/>
            <wp:wrapSquare wrapText="bothSides"/>
            <wp:docPr id="1" name="irc_m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7210" cy="182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AE7C9" w14:textId="77777777" w:rsidR="004E6BAD" w:rsidRDefault="004E6BAD" w:rsidP="00EF5E36">
      <w:pPr>
        <w:pStyle w:val="Default"/>
        <w:jc w:val="both"/>
        <w:rPr>
          <w:u w:val="single"/>
        </w:rPr>
      </w:pPr>
    </w:p>
    <w:p w14:paraId="699AD000" w14:textId="77777777" w:rsidR="004E6BAD" w:rsidRDefault="004E6BAD" w:rsidP="00EF5E36">
      <w:pPr>
        <w:pStyle w:val="Default"/>
        <w:jc w:val="both"/>
        <w:rPr>
          <w:u w:val="single"/>
        </w:rPr>
      </w:pPr>
    </w:p>
    <w:p w14:paraId="732A82DD" w14:textId="77777777" w:rsidR="004E6BAD" w:rsidRDefault="004E6BAD" w:rsidP="00EF5E36">
      <w:pPr>
        <w:pStyle w:val="Default"/>
        <w:jc w:val="both"/>
        <w:rPr>
          <w:u w:val="single"/>
        </w:rPr>
      </w:pPr>
    </w:p>
    <w:p w14:paraId="40EB4395" w14:textId="77777777" w:rsidR="004E6BAD" w:rsidRPr="004E6BAD" w:rsidRDefault="004E6BAD" w:rsidP="00EF5E36">
      <w:pPr>
        <w:autoSpaceDE w:val="0"/>
        <w:autoSpaceDN w:val="0"/>
        <w:adjustRightInd w:val="0"/>
        <w:spacing w:after="0" w:line="240" w:lineRule="auto"/>
        <w:jc w:val="both"/>
        <w:rPr>
          <w:rFonts w:ascii="Segoe Pro" w:hAnsi="Segoe Pro" w:cs="Segoe Pro"/>
          <w:color w:val="000000"/>
          <w:sz w:val="46"/>
          <w:szCs w:val="24"/>
        </w:rPr>
      </w:pPr>
    </w:p>
    <w:p w14:paraId="1C8C892B" w14:textId="77777777" w:rsidR="006B5D9A" w:rsidRDefault="006B5D9A" w:rsidP="00EF5E36">
      <w:pPr>
        <w:autoSpaceDE w:val="0"/>
        <w:autoSpaceDN w:val="0"/>
        <w:adjustRightInd w:val="0"/>
        <w:spacing w:after="0" w:line="240" w:lineRule="auto"/>
        <w:jc w:val="both"/>
        <w:rPr>
          <w:rFonts w:ascii="Segoe Pro" w:hAnsi="Segoe Pro" w:cs="Segoe Pro"/>
          <w:color w:val="000000"/>
          <w:sz w:val="72"/>
          <w:szCs w:val="24"/>
        </w:rPr>
      </w:pPr>
    </w:p>
    <w:p w14:paraId="1DE71FCD" w14:textId="77777777" w:rsidR="004E6BAD" w:rsidRPr="004E6BAD" w:rsidRDefault="004E6BAD" w:rsidP="00EF5E36">
      <w:pPr>
        <w:autoSpaceDE w:val="0"/>
        <w:autoSpaceDN w:val="0"/>
        <w:adjustRightInd w:val="0"/>
        <w:spacing w:after="0" w:line="240" w:lineRule="auto"/>
        <w:jc w:val="center"/>
        <w:rPr>
          <w:rFonts w:ascii="Segoe Pro" w:hAnsi="Segoe Pro" w:cs="Segoe Pro"/>
          <w:color w:val="000000"/>
          <w:sz w:val="72"/>
          <w:szCs w:val="24"/>
        </w:rPr>
      </w:pPr>
    </w:p>
    <w:p w14:paraId="46BBC1D5" w14:textId="1D9DE244" w:rsidR="004E6BAD" w:rsidRPr="00A5262E" w:rsidRDefault="00786010" w:rsidP="00EF5E36">
      <w:pPr>
        <w:autoSpaceDE w:val="0"/>
        <w:autoSpaceDN w:val="0"/>
        <w:adjustRightInd w:val="0"/>
        <w:spacing w:after="0" w:line="240" w:lineRule="auto"/>
        <w:jc w:val="center"/>
        <w:rPr>
          <w:rFonts w:ascii="Segoe Pro" w:hAnsi="Segoe Pro" w:cs="Segoe Pro"/>
          <w:b/>
          <w:color w:val="800000"/>
          <w:sz w:val="144"/>
          <w:szCs w:val="144"/>
        </w:rPr>
      </w:pPr>
      <w:r w:rsidRPr="00A5262E">
        <w:rPr>
          <w:rFonts w:ascii="Segoe Pro" w:hAnsi="Segoe Pro" w:cs="Segoe Pro"/>
          <w:b/>
          <w:color w:val="800000"/>
          <w:sz w:val="144"/>
          <w:szCs w:val="144"/>
        </w:rPr>
        <w:t>Uniform Policy</w:t>
      </w:r>
    </w:p>
    <w:p w14:paraId="2C07D15C" w14:textId="77777777" w:rsidR="004E6BAD" w:rsidRPr="004E6BAD" w:rsidRDefault="004E6BAD" w:rsidP="00EF5E36">
      <w:pPr>
        <w:autoSpaceDE w:val="0"/>
        <w:autoSpaceDN w:val="0"/>
        <w:adjustRightInd w:val="0"/>
        <w:spacing w:after="0" w:line="240" w:lineRule="auto"/>
        <w:jc w:val="center"/>
        <w:rPr>
          <w:rFonts w:ascii="Segoe Pro" w:hAnsi="Segoe Pro" w:cs="Segoe Pro"/>
          <w:color w:val="000000"/>
          <w:sz w:val="72"/>
          <w:szCs w:val="24"/>
        </w:rPr>
      </w:pPr>
    </w:p>
    <w:p w14:paraId="42F78D1D" w14:textId="77777777" w:rsidR="004E6BAD" w:rsidRDefault="004E6BAD" w:rsidP="00EF5E36">
      <w:pPr>
        <w:autoSpaceDE w:val="0"/>
        <w:autoSpaceDN w:val="0"/>
        <w:adjustRightInd w:val="0"/>
        <w:spacing w:after="0" w:line="240" w:lineRule="auto"/>
        <w:jc w:val="center"/>
        <w:rPr>
          <w:rFonts w:ascii="Segoe Pro" w:hAnsi="Segoe Pro" w:cs="Segoe Pro"/>
          <w:color w:val="000000"/>
          <w:sz w:val="50"/>
          <w:szCs w:val="96"/>
        </w:rPr>
      </w:pPr>
    </w:p>
    <w:p w14:paraId="2DED7172" w14:textId="77777777" w:rsidR="004E6BAD" w:rsidRDefault="004E6BAD" w:rsidP="00EF5E36">
      <w:pPr>
        <w:autoSpaceDE w:val="0"/>
        <w:autoSpaceDN w:val="0"/>
        <w:adjustRightInd w:val="0"/>
        <w:spacing w:after="0" w:line="240" w:lineRule="auto"/>
        <w:jc w:val="center"/>
        <w:rPr>
          <w:rFonts w:ascii="Segoe Pro" w:hAnsi="Segoe Pro" w:cs="Segoe Pro"/>
          <w:color w:val="000000"/>
          <w:sz w:val="50"/>
          <w:szCs w:val="96"/>
        </w:rPr>
      </w:pPr>
    </w:p>
    <w:p w14:paraId="0925E913" w14:textId="77777777" w:rsidR="004E6BAD" w:rsidRDefault="004E6BAD" w:rsidP="00EF5E36">
      <w:pPr>
        <w:autoSpaceDE w:val="0"/>
        <w:autoSpaceDN w:val="0"/>
        <w:adjustRightInd w:val="0"/>
        <w:spacing w:after="0" w:line="240" w:lineRule="auto"/>
        <w:jc w:val="center"/>
        <w:rPr>
          <w:rFonts w:ascii="Segoe Pro" w:hAnsi="Segoe Pro" w:cs="Segoe Pro"/>
          <w:color w:val="000000"/>
          <w:sz w:val="50"/>
          <w:szCs w:val="96"/>
        </w:rPr>
      </w:pPr>
    </w:p>
    <w:p w14:paraId="42F8B4E6" w14:textId="77777777" w:rsidR="004E6BAD" w:rsidRDefault="004E6BAD" w:rsidP="00EF5E36">
      <w:pPr>
        <w:autoSpaceDE w:val="0"/>
        <w:autoSpaceDN w:val="0"/>
        <w:adjustRightInd w:val="0"/>
        <w:spacing w:after="0" w:line="240" w:lineRule="auto"/>
        <w:jc w:val="both"/>
        <w:rPr>
          <w:rFonts w:ascii="Segoe Pro" w:hAnsi="Segoe Pro" w:cs="Segoe Pro"/>
          <w:color w:val="000000"/>
          <w:sz w:val="50"/>
          <w:szCs w:val="96"/>
        </w:rPr>
      </w:pPr>
    </w:p>
    <w:p w14:paraId="5A40BCF6" w14:textId="77777777" w:rsidR="004E6BAD" w:rsidRDefault="004E6BAD" w:rsidP="00EF5E36">
      <w:pPr>
        <w:autoSpaceDE w:val="0"/>
        <w:autoSpaceDN w:val="0"/>
        <w:adjustRightInd w:val="0"/>
        <w:spacing w:after="0" w:line="240" w:lineRule="auto"/>
        <w:jc w:val="both"/>
        <w:rPr>
          <w:rFonts w:ascii="Segoe Pro" w:hAnsi="Segoe Pro" w:cs="Segoe Pro"/>
          <w:color w:val="000000"/>
          <w:sz w:val="50"/>
          <w:szCs w:val="96"/>
        </w:rPr>
      </w:pPr>
    </w:p>
    <w:p w14:paraId="009E084E" w14:textId="77777777" w:rsidR="004E6BAD" w:rsidRPr="004E6BAD" w:rsidRDefault="004E6BAD" w:rsidP="00EF5E36">
      <w:pPr>
        <w:autoSpaceDE w:val="0"/>
        <w:autoSpaceDN w:val="0"/>
        <w:adjustRightInd w:val="0"/>
        <w:spacing w:after="0" w:line="240" w:lineRule="auto"/>
        <w:jc w:val="both"/>
        <w:rPr>
          <w:rFonts w:ascii="Segoe Pro" w:hAnsi="Segoe Pro" w:cs="Segoe Pro"/>
          <w:color w:val="000000"/>
          <w:sz w:val="50"/>
          <w:szCs w:val="96"/>
        </w:rPr>
      </w:pPr>
    </w:p>
    <w:p w14:paraId="49B15122" w14:textId="77777777" w:rsidR="004E6BAD" w:rsidRPr="004E6BAD" w:rsidRDefault="004E6BAD" w:rsidP="00EF5E36">
      <w:pPr>
        <w:autoSpaceDE w:val="0"/>
        <w:autoSpaceDN w:val="0"/>
        <w:adjustRightInd w:val="0"/>
        <w:spacing w:after="0" w:line="240" w:lineRule="auto"/>
        <w:jc w:val="both"/>
        <w:rPr>
          <w:rFonts w:ascii="Segoe Pro" w:hAnsi="Segoe Pro" w:cs="Segoe Pro"/>
          <w:color w:val="000000"/>
        </w:rPr>
      </w:pPr>
      <w:r w:rsidRPr="004E6BAD">
        <w:rPr>
          <w:rFonts w:ascii="Segoe Pro" w:hAnsi="Segoe Pro" w:cs="Segoe Pro"/>
          <w:color w:val="000000"/>
        </w:rPr>
        <w:t xml:space="preserve">MONITORING AND EVALUATION OF POLICY </w:t>
      </w:r>
    </w:p>
    <w:p w14:paraId="3282530E" w14:textId="77777777" w:rsidR="004E6BAD" w:rsidRPr="004E6BAD" w:rsidRDefault="004E6BAD" w:rsidP="00EF5E36">
      <w:pPr>
        <w:autoSpaceDE w:val="0"/>
        <w:autoSpaceDN w:val="0"/>
        <w:adjustRightInd w:val="0"/>
        <w:spacing w:after="0" w:line="240" w:lineRule="auto"/>
        <w:jc w:val="both"/>
        <w:rPr>
          <w:rFonts w:ascii="Segoe Pro" w:hAnsi="Segoe Pro" w:cs="Segoe Pro"/>
          <w:color w:val="000000"/>
        </w:rPr>
      </w:pPr>
      <w:r w:rsidRPr="004E6BAD">
        <w:rPr>
          <w:rFonts w:ascii="Segoe Pro" w:hAnsi="Segoe Pro" w:cs="Segoe Pro"/>
          <w:color w:val="000000"/>
        </w:rPr>
        <w:t xml:space="preserve">This policy will be reviewed annually. </w:t>
      </w:r>
    </w:p>
    <w:p w14:paraId="4CB90CE3" w14:textId="77777777" w:rsidR="004E6BAD" w:rsidRDefault="004E6BAD" w:rsidP="00EF5E36">
      <w:pPr>
        <w:pStyle w:val="Default"/>
        <w:jc w:val="both"/>
        <w:rPr>
          <w:u w:val="single"/>
        </w:rPr>
      </w:pPr>
    </w:p>
    <w:p w14:paraId="72304145" w14:textId="77777777" w:rsidR="004E6BAD" w:rsidRDefault="004E6BAD" w:rsidP="00EF5E36">
      <w:pPr>
        <w:pStyle w:val="Default"/>
        <w:jc w:val="both"/>
        <w:rPr>
          <w:u w:val="single"/>
        </w:rPr>
      </w:pPr>
    </w:p>
    <w:p w14:paraId="4044E7FB" w14:textId="77777777" w:rsidR="004E6BAD" w:rsidRDefault="004E6BAD" w:rsidP="00EF5E36">
      <w:pPr>
        <w:pStyle w:val="Default"/>
        <w:jc w:val="both"/>
        <w:rPr>
          <w:u w:val="single"/>
        </w:rPr>
      </w:pPr>
    </w:p>
    <w:p w14:paraId="2E846206" w14:textId="77777777" w:rsidR="004E6BAD" w:rsidRDefault="004E6BAD" w:rsidP="00EF5E36">
      <w:pPr>
        <w:pStyle w:val="Default"/>
        <w:jc w:val="both"/>
        <w:rPr>
          <w:u w:val="single"/>
        </w:rPr>
      </w:pPr>
    </w:p>
    <w:p w14:paraId="27B151DA" w14:textId="77777777" w:rsidR="004E6BAD" w:rsidRDefault="004E6BAD" w:rsidP="00EF5E36">
      <w:pPr>
        <w:pStyle w:val="Default"/>
        <w:jc w:val="both"/>
        <w:rPr>
          <w:u w:val="single"/>
        </w:rPr>
      </w:pPr>
    </w:p>
    <w:p w14:paraId="73A301D4" w14:textId="45D84B13" w:rsidR="00861723" w:rsidRPr="00CD69FA" w:rsidRDefault="00861723" w:rsidP="00861723">
      <w:pPr>
        <w:pStyle w:val="Default"/>
        <w:jc w:val="both"/>
        <w:rPr>
          <w:rFonts w:asciiTheme="minorHAnsi" w:hAnsiTheme="minorHAnsi" w:cstheme="minorHAnsi"/>
          <w:b/>
          <w:bCs/>
          <w:u w:val="single"/>
        </w:rPr>
      </w:pPr>
      <w:r w:rsidRPr="00CD69FA">
        <w:rPr>
          <w:rFonts w:asciiTheme="minorHAnsi" w:hAnsiTheme="minorHAnsi" w:cstheme="minorHAnsi"/>
        </w:rPr>
        <w:lastRenderedPageBreak/>
        <w:t xml:space="preserve">It is our school policy that all students wear our school uniform when attending school, or when participating in a school-organised event outside normal school </w:t>
      </w:r>
      <w:proofErr w:type="gramStart"/>
      <w:r w:rsidRPr="00CD69FA">
        <w:rPr>
          <w:rFonts w:asciiTheme="minorHAnsi" w:hAnsiTheme="minorHAnsi" w:cstheme="minorHAnsi"/>
        </w:rPr>
        <w:t>hours</w:t>
      </w:r>
      <w:proofErr w:type="gramEnd"/>
      <w:r w:rsidRPr="00CD69FA">
        <w:rPr>
          <w:rFonts w:asciiTheme="minorHAnsi" w:hAnsiTheme="minorHAnsi" w:cstheme="minorHAnsi"/>
        </w:rPr>
        <w:t xml:space="preserve">. We provide a complete list of the items needed for school uniform in our school prospectus and </w:t>
      </w:r>
      <w:r w:rsidR="008977D3">
        <w:rPr>
          <w:rFonts w:asciiTheme="minorHAnsi" w:hAnsiTheme="minorHAnsi" w:cstheme="minorHAnsi"/>
        </w:rPr>
        <w:t>on our website.</w:t>
      </w:r>
    </w:p>
    <w:p w14:paraId="203C7544" w14:textId="4A6B8699" w:rsidR="00861723" w:rsidRPr="00CD69FA" w:rsidRDefault="00861723" w:rsidP="00EF5E36">
      <w:pPr>
        <w:pStyle w:val="Default"/>
        <w:jc w:val="both"/>
        <w:rPr>
          <w:rFonts w:asciiTheme="minorHAnsi" w:hAnsiTheme="minorHAnsi" w:cstheme="minorHAnsi"/>
          <w:b/>
          <w:bCs/>
          <w:u w:val="single"/>
        </w:rPr>
      </w:pPr>
    </w:p>
    <w:p w14:paraId="27D6B423" w14:textId="229749C4" w:rsidR="00861723" w:rsidRPr="00CD69FA" w:rsidRDefault="00861723" w:rsidP="00EF5E36">
      <w:pPr>
        <w:pStyle w:val="Default"/>
        <w:jc w:val="both"/>
        <w:rPr>
          <w:rFonts w:asciiTheme="minorHAnsi" w:hAnsiTheme="minorHAnsi" w:cstheme="minorHAnsi"/>
        </w:rPr>
      </w:pPr>
      <w:r w:rsidRPr="00CD69FA">
        <w:rPr>
          <w:rFonts w:asciiTheme="minorHAnsi" w:hAnsiTheme="minorHAnsi" w:cstheme="minorHAnsi"/>
        </w:rPr>
        <w:t xml:space="preserve">Aims and objectives </w:t>
      </w:r>
    </w:p>
    <w:p w14:paraId="5F07FDB5" w14:textId="77777777" w:rsidR="00861723" w:rsidRPr="00CD69FA" w:rsidRDefault="00861723" w:rsidP="00EF5E36">
      <w:pPr>
        <w:pStyle w:val="Default"/>
        <w:jc w:val="both"/>
        <w:rPr>
          <w:rFonts w:asciiTheme="minorHAnsi" w:hAnsiTheme="minorHAnsi" w:cstheme="minorHAnsi"/>
        </w:rPr>
      </w:pPr>
      <w:r w:rsidRPr="00CD69FA">
        <w:rPr>
          <w:rFonts w:asciiTheme="minorHAnsi" w:hAnsiTheme="minorHAnsi" w:cstheme="minorHAnsi"/>
        </w:rPr>
        <w:t xml:space="preserve">Our policy on school uniform is based on the notion that school uniform: </w:t>
      </w:r>
    </w:p>
    <w:p w14:paraId="58D67A19" w14:textId="77777777" w:rsidR="00861723" w:rsidRPr="00CD69FA" w:rsidRDefault="00861723" w:rsidP="00861723">
      <w:pPr>
        <w:pStyle w:val="Default"/>
        <w:numPr>
          <w:ilvl w:val="0"/>
          <w:numId w:val="8"/>
        </w:numPr>
        <w:jc w:val="both"/>
        <w:rPr>
          <w:rFonts w:asciiTheme="minorHAnsi" w:hAnsiTheme="minorHAnsi" w:cstheme="minorHAnsi"/>
          <w:b/>
          <w:bCs/>
          <w:u w:val="single"/>
        </w:rPr>
      </w:pPr>
      <w:r w:rsidRPr="00CD69FA">
        <w:rPr>
          <w:rFonts w:asciiTheme="minorHAnsi" w:hAnsiTheme="minorHAnsi" w:cstheme="minorHAnsi"/>
        </w:rPr>
        <w:t xml:space="preserve">Promotes a sense of pride in our </w:t>
      </w:r>
      <w:proofErr w:type="gramStart"/>
      <w:r w:rsidRPr="00CD69FA">
        <w:rPr>
          <w:rFonts w:asciiTheme="minorHAnsi" w:hAnsiTheme="minorHAnsi" w:cstheme="minorHAnsi"/>
        </w:rPr>
        <w:t>school;</w:t>
      </w:r>
      <w:proofErr w:type="gramEnd"/>
      <w:r w:rsidRPr="00CD69FA">
        <w:rPr>
          <w:rFonts w:asciiTheme="minorHAnsi" w:hAnsiTheme="minorHAnsi" w:cstheme="minorHAnsi"/>
        </w:rPr>
        <w:t xml:space="preserve"> </w:t>
      </w:r>
    </w:p>
    <w:p w14:paraId="168B4A95" w14:textId="698D697A" w:rsidR="00861723" w:rsidRPr="00CD69FA" w:rsidRDefault="00861723" w:rsidP="00861723">
      <w:pPr>
        <w:pStyle w:val="Default"/>
        <w:numPr>
          <w:ilvl w:val="0"/>
          <w:numId w:val="8"/>
        </w:numPr>
        <w:jc w:val="both"/>
        <w:rPr>
          <w:rFonts w:asciiTheme="minorHAnsi" w:hAnsiTheme="minorHAnsi" w:cstheme="minorHAnsi"/>
          <w:b/>
          <w:bCs/>
          <w:u w:val="single"/>
        </w:rPr>
      </w:pPr>
      <w:r w:rsidRPr="00CD69FA">
        <w:rPr>
          <w:rFonts w:asciiTheme="minorHAnsi" w:hAnsiTheme="minorHAnsi" w:cstheme="minorHAnsi"/>
        </w:rPr>
        <w:t xml:space="preserve">Engenders a sense of community and belonging towards the </w:t>
      </w:r>
      <w:proofErr w:type="gramStart"/>
      <w:r w:rsidRPr="00CD69FA">
        <w:rPr>
          <w:rFonts w:asciiTheme="minorHAnsi" w:hAnsiTheme="minorHAnsi" w:cstheme="minorHAnsi"/>
        </w:rPr>
        <w:t>school;</w:t>
      </w:r>
      <w:proofErr w:type="gramEnd"/>
      <w:r w:rsidRPr="00CD69FA">
        <w:rPr>
          <w:rFonts w:asciiTheme="minorHAnsi" w:hAnsiTheme="minorHAnsi" w:cstheme="minorHAnsi"/>
        </w:rPr>
        <w:t xml:space="preserve"> </w:t>
      </w:r>
    </w:p>
    <w:p w14:paraId="79D7FA23" w14:textId="77777777" w:rsidR="00861723" w:rsidRPr="00CD69FA" w:rsidRDefault="00861723" w:rsidP="00861723">
      <w:pPr>
        <w:pStyle w:val="Default"/>
        <w:numPr>
          <w:ilvl w:val="0"/>
          <w:numId w:val="8"/>
        </w:numPr>
        <w:jc w:val="both"/>
        <w:rPr>
          <w:rFonts w:asciiTheme="minorHAnsi" w:hAnsiTheme="minorHAnsi" w:cstheme="minorHAnsi"/>
          <w:b/>
          <w:bCs/>
          <w:u w:val="single"/>
        </w:rPr>
      </w:pPr>
      <w:r w:rsidRPr="00CD69FA">
        <w:rPr>
          <w:rFonts w:asciiTheme="minorHAnsi" w:hAnsiTheme="minorHAnsi" w:cstheme="minorHAnsi"/>
        </w:rPr>
        <w:t xml:space="preserve">Is practical and </w:t>
      </w:r>
      <w:proofErr w:type="gramStart"/>
      <w:r w:rsidRPr="00CD69FA">
        <w:rPr>
          <w:rFonts w:asciiTheme="minorHAnsi" w:hAnsiTheme="minorHAnsi" w:cstheme="minorHAnsi"/>
        </w:rPr>
        <w:t>smart;</w:t>
      </w:r>
      <w:proofErr w:type="gramEnd"/>
      <w:r w:rsidRPr="00CD69FA">
        <w:rPr>
          <w:rFonts w:asciiTheme="minorHAnsi" w:hAnsiTheme="minorHAnsi" w:cstheme="minorHAnsi"/>
        </w:rPr>
        <w:t xml:space="preserve"> </w:t>
      </w:r>
    </w:p>
    <w:p w14:paraId="6AA97FC2" w14:textId="77777777" w:rsidR="00861723" w:rsidRPr="00CD69FA" w:rsidRDefault="00861723" w:rsidP="00861723">
      <w:pPr>
        <w:pStyle w:val="Default"/>
        <w:numPr>
          <w:ilvl w:val="0"/>
          <w:numId w:val="8"/>
        </w:numPr>
        <w:jc w:val="both"/>
        <w:rPr>
          <w:rFonts w:asciiTheme="minorHAnsi" w:hAnsiTheme="minorHAnsi" w:cstheme="minorHAnsi"/>
          <w:b/>
          <w:bCs/>
          <w:u w:val="single"/>
        </w:rPr>
      </w:pPr>
      <w:r w:rsidRPr="00CD69FA">
        <w:rPr>
          <w:rFonts w:asciiTheme="minorHAnsi" w:hAnsiTheme="minorHAnsi" w:cstheme="minorHAnsi"/>
        </w:rPr>
        <w:t xml:space="preserve">Identifies the students with the </w:t>
      </w:r>
      <w:proofErr w:type="gramStart"/>
      <w:r w:rsidRPr="00CD69FA">
        <w:rPr>
          <w:rFonts w:asciiTheme="minorHAnsi" w:hAnsiTheme="minorHAnsi" w:cstheme="minorHAnsi"/>
        </w:rPr>
        <w:t>school;</w:t>
      </w:r>
      <w:proofErr w:type="gramEnd"/>
      <w:r w:rsidRPr="00CD69FA">
        <w:rPr>
          <w:rFonts w:asciiTheme="minorHAnsi" w:hAnsiTheme="minorHAnsi" w:cstheme="minorHAnsi"/>
        </w:rPr>
        <w:t xml:space="preserve"> </w:t>
      </w:r>
    </w:p>
    <w:p w14:paraId="0996FD51" w14:textId="77777777" w:rsidR="00861723" w:rsidRPr="00CD69FA" w:rsidRDefault="00861723" w:rsidP="00861723">
      <w:pPr>
        <w:pStyle w:val="Default"/>
        <w:numPr>
          <w:ilvl w:val="0"/>
          <w:numId w:val="8"/>
        </w:numPr>
        <w:jc w:val="both"/>
        <w:rPr>
          <w:rFonts w:asciiTheme="minorHAnsi" w:hAnsiTheme="minorHAnsi" w:cstheme="minorHAnsi"/>
          <w:b/>
          <w:bCs/>
          <w:u w:val="single"/>
        </w:rPr>
      </w:pPr>
      <w:r w:rsidRPr="00CD69FA">
        <w:rPr>
          <w:rFonts w:asciiTheme="minorHAnsi" w:hAnsiTheme="minorHAnsi" w:cstheme="minorHAnsi"/>
        </w:rPr>
        <w:t xml:space="preserve">Prevents students from coming to school in clothes that could be distracting in </w:t>
      </w:r>
      <w:proofErr w:type="gramStart"/>
      <w:r w:rsidRPr="00CD69FA">
        <w:rPr>
          <w:rFonts w:asciiTheme="minorHAnsi" w:hAnsiTheme="minorHAnsi" w:cstheme="minorHAnsi"/>
        </w:rPr>
        <w:t>class;</w:t>
      </w:r>
      <w:proofErr w:type="gramEnd"/>
    </w:p>
    <w:p w14:paraId="653AD70C" w14:textId="77777777" w:rsidR="00861723" w:rsidRPr="00CD69FA" w:rsidRDefault="00861723" w:rsidP="00861723">
      <w:pPr>
        <w:pStyle w:val="Default"/>
        <w:numPr>
          <w:ilvl w:val="0"/>
          <w:numId w:val="8"/>
        </w:numPr>
        <w:jc w:val="both"/>
        <w:rPr>
          <w:rFonts w:asciiTheme="minorHAnsi" w:hAnsiTheme="minorHAnsi" w:cstheme="minorHAnsi"/>
          <w:b/>
          <w:bCs/>
          <w:u w:val="single"/>
        </w:rPr>
      </w:pPr>
      <w:r w:rsidRPr="00CD69FA">
        <w:rPr>
          <w:rFonts w:asciiTheme="minorHAnsi" w:hAnsiTheme="minorHAnsi" w:cstheme="minorHAnsi"/>
        </w:rPr>
        <w:t xml:space="preserve">Makes students feel equal to their peers in terms of </w:t>
      </w:r>
      <w:proofErr w:type="gramStart"/>
      <w:r w:rsidRPr="00CD69FA">
        <w:rPr>
          <w:rFonts w:asciiTheme="minorHAnsi" w:hAnsiTheme="minorHAnsi" w:cstheme="minorHAnsi"/>
        </w:rPr>
        <w:t>appearance;</w:t>
      </w:r>
      <w:proofErr w:type="gramEnd"/>
      <w:r w:rsidRPr="00CD69FA">
        <w:rPr>
          <w:rFonts w:asciiTheme="minorHAnsi" w:hAnsiTheme="minorHAnsi" w:cstheme="minorHAnsi"/>
        </w:rPr>
        <w:t xml:space="preserve"> </w:t>
      </w:r>
    </w:p>
    <w:p w14:paraId="054843F6" w14:textId="77777777" w:rsidR="00861723" w:rsidRPr="00CD69FA" w:rsidRDefault="00861723" w:rsidP="00861723">
      <w:pPr>
        <w:pStyle w:val="Default"/>
        <w:numPr>
          <w:ilvl w:val="0"/>
          <w:numId w:val="8"/>
        </w:numPr>
        <w:jc w:val="both"/>
        <w:rPr>
          <w:rFonts w:asciiTheme="minorHAnsi" w:hAnsiTheme="minorHAnsi" w:cstheme="minorHAnsi"/>
          <w:b/>
          <w:bCs/>
          <w:u w:val="single"/>
        </w:rPr>
      </w:pPr>
      <w:r w:rsidRPr="00CD69FA">
        <w:rPr>
          <w:rFonts w:asciiTheme="minorHAnsi" w:hAnsiTheme="minorHAnsi" w:cstheme="minorHAnsi"/>
        </w:rPr>
        <w:t>Is regarded as suitable wear for school and good value for money by most parents/</w:t>
      </w:r>
      <w:proofErr w:type="gramStart"/>
      <w:r w:rsidRPr="00CD69FA">
        <w:rPr>
          <w:rFonts w:asciiTheme="minorHAnsi" w:hAnsiTheme="minorHAnsi" w:cstheme="minorHAnsi"/>
        </w:rPr>
        <w:t>carers;</w:t>
      </w:r>
      <w:proofErr w:type="gramEnd"/>
      <w:r w:rsidRPr="00CD69FA">
        <w:rPr>
          <w:rFonts w:asciiTheme="minorHAnsi" w:hAnsiTheme="minorHAnsi" w:cstheme="minorHAnsi"/>
        </w:rPr>
        <w:t xml:space="preserve"> </w:t>
      </w:r>
    </w:p>
    <w:p w14:paraId="3682F8F0" w14:textId="7AE383E8" w:rsidR="00861723" w:rsidRPr="00CD69FA" w:rsidRDefault="00861723" w:rsidP="00861723">
      <w:pPr>
        <w:pStyle w:val="Default"/>
        <w:numPr>
          <w:ilvl w:val="0"/>
          <w:numId w:val="8"/>
        </w:numPr>
        <w:jc w:val="both"/>
        <w:rPr>
          <w:rFonts w:asciiTheme="minorHAnsi" w:hAnsiTheme="minorHAnsi" w:cstheme="minorHAnsi"/>
          <w:b/>
          <w:bCs/>
          <w:u w:val="single"/>
        </w:rPr>
      </w:pPr>
      <w:r w:rsidRPr="00CD69FA">
        <w:rPr>
          <w:rFonts w:asciiTheme="minorHAnsi" w:hAnsiTheme="minorHAnsi" w:cstheme="minorHAnsi"/>
        </w:rPr>
        <w:t>Is designed with health and safety in mind.</w:t>
      </w:r>
    </w:p>
    <w:p w14:paraId="418E59C6" w14:textId="0D16E064" w:rsidR="00861723" w:rsidRPr="00CD69FA" w:rsidRDefault="00861723" w:rsidP="00EF5E36">
      <w:pPr>
        <w:pStyle w:val="Default"/>
        <w:jc w:val="both"/>
        <w:rPr>
          <w:rFonts w:asciiTheme="minorHAnsi" w:hAnsiTheme="minorHAnsi" w:cstheme="minorHAnsi"/>
          <w:b/>
          <w:bCs/>
          <w:u w:val="single"/>
        </w:rPr>
      </w:pPr>
    </w:p>
    <w:p w14:paraId="41AB1F8A" w14:textId="5CE5C859" w:rsidR="00861723" w:rsidRPr="00CD69FA" w:rsidRDefault="00861723" w:rsidP="00EF5E36">
      <w:pPr>
        <w:pStyle w:val="Default"/>
        <w:jc w:val="both"/>
        <w:rPr>
          <w:rFonts w:asciiTheme="minorHAnsi" w:hAnsiTheme="minorHAnsi" w:cstheme="minorHAnsi"/>
          <w:b/>
          <w:bCs/>
          <w:u w:val="single"/>
        </w:rPr>
      </w:pPr>
    </w:p>
    <w:p w14:paraId="7643E8A7" w14:textId="7B3E5AF2" w:rsidR="00861723" w:rsidRPr="008977D3" w:rsidRDefault="00861723" w:rsidP="00EF5E36">
      <w:pPr>
        <w:pStyle w:val="Default"/>
        <w:jc w:val="both"/>
        <w:rPr>
          <w:rFonts w:asciiTheme="minorHAnsi" w:hAnsiTheme="minorHAnsi" w:cstheme="minorHAnsi"/>
          <w:b/>
          <w:bCs/>
          <w:sz w:val="28"/>
          <w:szCs w:val="28"/>
        </w:rPr>
      </w:pPr>
      <w:r w:rsidRPr="008977D3">
        <w:rPr>
          <w:rFonts w:asciiTheme="minorHAnsi" w:hAnsiTheme="minorHAnsi" w:cstheme="minorHAnsi"/>
          <w:b/>
          <w:bCs/>
          <w:sz w:val="28"/>
          <w:szCs w:val="28"/>
        </w:rPr>
        <w:t>Uniform at Cefn Saeson</w:t>
      </w:r>
    </w:p>
    <w:p w14:paraId="2233FDC3" w14:textId="77777777" w:rsidR="00861723" w:rsidRPr="00CD69FA" w:rsidRDefault="00861723" w:rsidP="00EF5E36">
      <w:pPr>
        <w:pStyle w:val="Default"/>
        <w:jc w:val="both"/>
        <w:rPr>
          <w:rFonts w:asciiTheme="minorHAnsi" w:hAnsiTheme="minorHAnsi" w:cstheme="minorHAnsi"/>
          <w:b/>
          <w:bCs/>
          <w:u w:val="single"/>
        </w:rPr>
      </w:pPr>
    </w:p>
    <w:p w14:paraId="5E211FDD" w14:textId="7559AFC3" w:rsidR="00786010" w:rsidRPr="00CD69FA" w:rsidRDefault="00786010" w:rsidP="00786010">
      <w:pPr>
        <w:pStyle w:val="Default"/>
        <w:jc w:val="both"/>
        <w:rPr>
          <w:rFonts w:asciiTheme="minorHAnsi" w:hAnsiTheme="minorHAnsi" w:cstheme="minorHAnsi"/>
        </w:rPr>
      </w:pPr>
    </w:p>
    <w:p w14:paraId="739878ED" w14:textId="0CB8BA10" w:rsidR="00786010" w:rsidRPr="00CD69FA" w:rsidRDefault="00786010" w:rsidP="00786010">
      <w:pPr>
        <w:ind w:left="-283" w:right="-283"/>
        <w:jc w:val="both"/>
        <w:rPr>
          <w:rFonts w:eastAsia="Calibri" w:cstheme="minorHAnsi"/>
          <w:sz w:val="24"/>
          <w:szCs w:val="24"/>
        </w:rPr>
      </w:pPr>
      <w:r w:rsidRPr="00CD69FA">
        <w:rPr>
          <w:rFonts w:eastAsia="Calibri" w:cstheme="minorHAnsi"/>
          <w:sz w:val="24"/>
          <w:szCs w:val="24"/>
        </w:rPr>
        <w:t>KS3 (Year 7 &amp; 8) uniform includes the</w:t>
      </w:r>
      <w:r w:rsidRPr="00CD69FA">
        <w:rPr>
          <w:rFonts w:eastAsia="Calibri" w:cstheme="minorHAnsi"/>
          <w:b/>
          <w:sz w:val="24"/>
          <w:szCs w:val="24"/>
        </w:rPr>
        <w:t xml:space="preserve"> school Jumper</w:t>
      </w:r>
      <w:r w:rsidRPr="00CD69FA">
        <w:rPr>
          <w:rFonts w:eastAsia="Calibri" w:cstheme="minorHAnsi"/>
          <w:sz w:val="24"/>
          <w:szCs w:val="24"/>
        </w:rPr>
        <w:t>, white shirt, school tie and black trousers/skirt.</w:t>
      </w:r>
    </w:p>
    <w:p w14:paraId="69339D82" w14:textId="77777777" w:rsidR="00861723" w:rsidRPr="00CD69FA" w:rsidRDefault="00861723" w:rsidP="00861723">
      <w:pPr>
        <w:ind w:left="-283" w:right="-283"/>
        <w:jc w:val="center"/>
        <w:rPr>
          <w:rFonts w:eastAsia="Calibri" w:cstheme="minorHAnsi"/>
          <w:sz w:val="24"/>
          <w:szCs w:val="24"/>
        </w:rPr>
      </w:pPr>
      <w:r w:rsidRPr="00CD69FA">
        <w:rPr>
          <w:rFonts w:eastAsia="Calibri" w:cstheme="minorHAnsi"/>
          <w:noProof/>
          <w:sz w:val="24"/>
          <w:szCs w:val="24"/>
          <w:lang w:eastAsia="en-GB"/>
        </w:rPr>
        <w:drawing>
          <wp:inline distT="0" distB="0" distL="0" distR="0" wp14:anchorId="4C2E31DC" wp14:editId="51C60A29">
            <wp:extent cx="2499360" cy="1640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9360" cy="1640205"/>
                    </a:xfrm>
                    <a:prstGeom prst="rect">
                      <a:avLst/>
                    </a:prstGeom>
                    <a:noFill/>
                  </pic:spPr>
                </pic:pic>
              </a:graphicData>
            </a:graphic>
          </wp:inline>
        </w:drawing>
      </w:r>
    </w:p>
    <w:p w14:paraId="1EDD8A2C" w14:textId="77777777" w:rsidR="00861723" w:rsidRPr="00CD69FA" w:rsidRDefault="00861723" w:rsidP="00861723">
      <w:pPr>
        <w:ind w:left="-283" w:right="-283"/>
        <w:jc w:val="center"/>
        <w:rPr>
          <w:rFonts w:eastAsia="Calibri" w:cstheme="minorHAnsi"/>
          <w:sz w:val="24"/>
          <w:szCs w:val="24"/>
        </w:rPr>
      </w:pPr>
    </w:p>
    <w:p w14:paraId="3B64201F" w14:textId="7C2E7F7B" w:rsidR="00786010" w:rsidRPr="00CD69FA" w:rsidRDefault="00786010" w:rsidP="00861723">
      <w:pPr>
        <w:ind w:left="-283" w:right="-283"/>
        <w:jc w:val="center"/>
        <w:rPr>
          <w:rFonts w:eastAsia="Calibri" w:cstheme="minorHAnsi"/>
          <w:sz w:val="24"/>
          <w:szCs w:val="24"/>
        </w:rPr>
      </w:pPr>
      <w:r w:rsidRPr="00CD69FA">
        <w:rPr>
          <w:rFonts w:eastAsia="Calibri" w:cstheme="minorHAnsi"/>
          <w:sz w:val="24"/>
          <w:szCs w:val="24"/>
        </w:rPr>
        <w:t xml:space="preserve">KS4 (year 9 – 11) uniform includes the </w:t>
      </w:r>
      <w:r w:rsidRPr="00CD69FA">
        <w:rPr>
          <w:rFonts w:eastAsia="Calibri" w:cstheme="minorHAnsi"/>
          <w:b/>
          <w:sz w:val="24"/>
          <w:szCs w:val="24"/>
        </w:rPr>
        <w:t>school blazer</w:t>
      </w:r>
      <w:r w:rsidRPr="00CD69FA">
        <w:rPr>
          <w:rFonts w:eastAsia="Calibri" w:cstheme="minorHAnsi"/>
          <w:sz w:val="24"/>
          <w:szCs w:val="24"/>
        </w:rPr>
        <w:t xml:space="preserve">, white shirt, school tie and black trousers/skirt.  </w:t>
      </w:r>
    </w:p>
    <w:p w14:paraId="34138587" w14:textId="6BF667C1" w:rsidR="00861723" w:rsidRPr="00CD69FA" w:rsidRDefault="00861723" w:rsidP="00786010">
      <w:pPr>
        <w:ind w:left="-283" w:right="-283"/>
        <w:jc w:val="both"/>
        <w:rPr>
          <w:rFonts w:eastAsia="Calibri" w:cstheme="minorHAnsi"/>
          <w:sz w:val="24"/>
          <w:szCs w:val="24"/>
        </w:rPr>
      </w:pPr>
    </w:p>
    <w:p w14:paraId="650DE370" w14:textId="77777777" w:rsidR="00861723" w:rsidRPr="00CD69FA" w:rsidRDefault="00861723" w:rsidP="00861723">
      <w:pPr>
        <w:ind w:left="-283" w:right="-283"/>
        <w:jc w:val="center"/>
        <w:rPr>
          <w:rFonts w:eastAsia="Calibri" w:cstheme="minorHAnsi"/>
          <w:sz w:val="24"/>
          <w:szCs w:val="24"/>
        </w:rPr>
      </w:pPr>
      <w:r w:rsidRPr="00CD69FA">
        <w:rPr>
          <w:rFonts w:cstheme="minorHAnsi"/>
          <w:noProof/>
          <w:sz w:val="24"/>
          <w:szCs w:val="24"/>
          <w:lang w:eastAsia="en-GB"/>
        </w:rPr>
        <w:drawing>
          <wp:inline distT="0" distB="0" distL="0" distR="0" wp14:anchorId="33ACE216" wp14:editId="0A6A34E5">
            <wp:extent cx="1808022" cy="2469018"/>
            <wp:effectExtent l="0" t="0" r="1905" b="762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11"/>
                    <a:srcRect l="16093" t="9493" r="10329" b="15148"/>
                    <a:stretch/>
                  </pic:blipFill>
                  <pic:spPr>
                    <a:xfrm>
                      <a:off x="0" y="0"/>
                      <a:ext cx="1808022" cy="2469018"/>
                    </a:xfrm>
                    <a:prstGeom prst="rect">
                      <a:avLst/>
                    </a:prstGeom>
                  </pic:spPr>
                </pic:pic>
              </a:graphicData>
            </a:graphic>
          </wp:inline>
        </w:drawing>
      </w:r>
      <w:r w:rsidRPr="00CD69FA">
        <w:rPr>
          <w:rFonts w:cstheme="minorHAnsi"/>
          <w:noProof/>
          <w:sz w:val="24"/>
          <w:szCs w:val="24"/>
          <w:lang w:eastAsia="en-GB"/>
        </w:rPr>
        <w:drawing>
          <wp:inline distT="0" distB="0" distL="0" distR="0" wp14:anchorId="742820F1" wp14:editId="4284B7E9">
            <wp:extent cx="731738" cy="1347333"/>
            <wp:effectExtent l="0" t="0" r="0" b="571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2"/>
                    <a:srcRect l="63295"/>
                    <a:stretch/>
                  </pic:blipFill>
                  <pic:spPr>
                    <a:xfrm>
                      <a:off x="0" y="0"/>
                      <a:ext cx="731738" cy="1347333"/>
                    </a:xfrm>
                    <a:prstGeom prst="rect">
                      <a:avLst/>
                    </a:prstGeom>
                  </pic:spPr>
                </pic:pic>
              </a:graphicData>
            </a:graphic>
          </wp:inline>
        </w:drawing>
      </w:r>
    </w:p>
    <w:p w14:paraId="0B312134" w14:textId="60DB371F" w:rsidR="00786010" w:rsidRPr="00CD69FA" w:rsidRDefault="00786010" w:rsidP="00861723">
      <w:pPr>
        <w:ind w:left="-283" w:right="-283"/>
        <w:rPr>
          <w:rFonts w:eastAsia="Calibri" w:cstheme="minorHAnsi"/>
          <w:sz w:val="24"/>
          <w:szCs w:val="24"/>
        </w:rPr>
      </w:pPr>
      <w:r w:rsidRPr="00CD69FA">
        <w:rPr>
          <w:rFonts w:eastAsia="Calibri" w:cstheme="minorHAnsi"/>
          <w:sz w:val="24"/>
          <w:szCs w:val="24"/>
        </w:rPr>
        <w:lastRenderedPageBreak/>
        <w:t xml:space="preserve">The school jumpers (ks3) and blazers (ks4) are available from Sportec in Neath Abbey. However, Cefn Saeson operates a uniform upcycle scheme where pupils donate their jumpers/blazers to pass on to pupils at no charge. </w:t>
      </w:r>
    </w:p>
    <w:p w14:paraId="7876F7EB" w14:textId="77777777" w:rsidR="00861723" w:rsidRPr="00CD69FA" w:rsidRDefault="00786010" w:rsidP="00861723">
      <w:pPr>
        <w:pStyle w:val="ListParagraph"/>
        <w:numPr>
          <w:ilvl w:val="0"/>
          <w:numId w:val="9"/>
        </w:numPr>
        <w:ind w:right="-283"/>
        <w:jc w:val="both"/>
        <w:rPr>
          <w:rFonts w:eastAsia="Calibri" w:cstheme="minorHAnsi"/>
          <w:sz w:val="24"/>
          <w:szCs w:val="24"/>
        </w:rPr>
      </w:pPr>
      <w:r w:rsidRPr="00CD69FA">
        <w:rPr>
          <w:rFonts w:eastAsia="Calibri" w:cstheme="minorHAnsi"/>
          <w:sz w:val="24"/>
          <w:szCs w:val="24"/>
        </w:rPr>
        <w:t xml:space="preserve">School trousers must be black and tailored. We allow various styles, and a slim leg is acceptable, although skinny jeans, trousers containing rivets/studs or </w:t>
      </w:r>
      <w:r w:rsidRPr="00CD69FA">
        <w:rPr>
          <w:rFonts w:eastAsia="Calibri" w:cstheme="minorHAnsi"/>
          <w:b/>
          <w:sz w:val="24"/>
          <w:szCs w:val="24"/>
        </w:rPr>
        <w:t>leggings are not permitted</w:t>
      </w:r>
      <w:r w:rsidRPr="00CD69FA">
        <w:rPr>
          <w:rFonts w:eastAsia="Calibri" w:cstheme="minorHAnsi"/>
          <w:sz w:val="24"/>
          <w:szCs w:val="24"/>
        </w:rPr>
        <w:t>.</w:t>
      </w:r>
    </w:p>
    <w:p w14:paraId="76D3767E" w14:textId="364DB935" w:rsidR="00786010" w:rsidRDefault="00861723" w:rsidP="00861723">
      <w:pPr>
        <w:pStyle w:val="ListParagraph"/>
        <w:numPr>
          <w:ilvl w:val="0"/>
          <w:numId w:val="9"/>
        </w:numPr>
        <w:ind w:right="-283"/>
        <w:jc w:val="both"/>
        <w:rPr>
          <w:rFonts w:eastAsia="Calibri" w:cstheme="minorHAnsi"/>
          <w:sz w:val="24"/>
          <w:szCs w:val="24"/>
        </w:rPr>
      </w:pPr>
      <w:r w:rsidRPr="00CD69FA">
        <w:rPr>
          <w:rFonts w:eastAsia="Calibri" w:cstheme="minorHAnsi"/>
          <w:sz w:val="24"/>
          <w:szCs w:val="24"/>
        </w:rPr>
        <w:t xml:space="preserve"> Plain black, leather</w:t>
      </w:r>
      <w:r w:rsidR="00786010" w:rsidRPr="00CD69FA">
        <w:rPr>
          <w:rFonts w:eastAsia="Calibri" w:cstheme="minorHAnsi"/>
          <w:sz w:val="24"/>
          <w:szCs w:val="24"/>
        </w:rPr>
        <w:t xml:space="preserve"> (not </w:t>
      </w:r>
      <w:r w:rsidRPr="00CD69FA">
        <w:rPr>
          <w:rFonts w:eastAsia="Calibri" w:cstheme="minorHAnsi"/>
          <w:sz w:val="24"/>
          <w:szCs w:val="24"/>
        </w:rPr>
        <w:t>canvas), flat shoes or trainers</w:t>
      </w:r>
      <w:r w:rsidR="00786010" w:rsidRPr="00CD69FA">
        <w:rPr>
          <w:rFonts w:eastAsia="Calibri" w:cstheme="minorHAnsi"/>
          <w:sz w:val="24"/>
          <w:szCs w:val="24"/>
        </w:rPr>
        <w:t xml:space="preserve">. Black trainers with white soles are not permitted. </w:t>
      </w:r>
      <w:r w:rsidR="000A7A08">
        <w:rPr>
          <w:rFonts w:eastAsia="Calibri" w:cstheme="minorHAnsi"/>
          <w:sz w:val="24"/>
          <w:szCs w:val="24"/>
        </w:rPr>
        <w:t xml:space="preserve"> </w:t>
      </w:r>
    </w:p>
    <w:p w14:paraId="71A414C3" w14:textId="34B347D7" w:rsidR="00861723" w:rsidRPr="00CD69FA" w:rsidRDefault="00861723" w:rsidP="00861723">
      <w:pPr>
        <w:pStyle w:val="ListParagraph"/>
        <w:numPr>
          <w:ilvl w:val="0"/>
          <w:numId w:val="9"/>
        </w:numPr>
        <w:ind w:right="-283"/>
        <w:jc w:val="both"/>
        <w:rPr>
          <w:rFonts w:eastAsia="Calibri" w:cstheme="minorHAnsi"/>
          <w:sz w:val="24"/>
          <w:szCs w:val="24"/>
        </w:rPr>
      </w:pPr>
      <w:r w:rsidRPr="00CD69FA">
        <w:rPr>
          <w:rFonts w:cstheme="minorHAnsi"/>
          <w:sz w:val="24"/>
          <w:szCs w:val="24"/>
        </w:rPr>
        <w:t>If a student chooses to wear a hijab for religious reasons it is to be black, grey or burgundy</w:t>
      </w:r>
    </w:p>
    <w:p w14:paraId="5CD7C245" w14:textId="166C61B2" w:rsidR="00861723" w:rsidRPr="00CD69FA" w:rsidRDefault="00861723" w:rsidP="00861723">
      <w:pPr>
        <w:pStyle w:val="ListParagraph"/>
        <w:numPr>
          <w:ilvl w:val="0"/>
          <w:numId w:val="9"/>
        </w:numPr>
        <w:ind w:right="-283"/>
        <w:jc w:val="both"/>
        <w:rPr>
          <w:rFonts w:eastAsia="Calibri" w:cstheme="minorHAnsi"/>
          <w:sz w:val="24"/>
          <w:szCs w:val="24"/>
        </w:rPr>
      </w:pPr>
      <w:r w:rsidRPr="00CD69FA">
        <w:rPr>
          <w:rFonts w:cstheme="minorHAnsi"/>
          <w:sz w:val="24"/>
          <w:szCs w:val="24"/>
        </w:rPr>
        <w:t>Dark coloured outer coat (waterproof is advisable).</w:t>
      </w:r>
      <w:r w:rsidR="006433E8">
        <w:rPr>
          <w:rFonts w:cstheme="minorHAnsi"/>
          <w:sz w:val="24"/>
          <w:szCs w:val="24"/>
        </w:rPr>
        <w:t xml:space="preserve"> </w:t>
      </w:r>
      <w:r w:rsidRPr="00CD69FA">
        <w:rPr>
          <w:rFonts w:cstheme="minorHAnsi"/>
          <w:sz w:val="24"/>
          <w:szCs w:val="24"/>
        </w:rPr>
        <w:t>Wearing hooded tops or sports jacket as school coats are not allowed.</w:t>
      </w:r>
    </w:p>
    <w:p w14:paraId="5D2E62E2" w14:textId="77777777" w:rsidR="00861723" w:rsidRPr="00CD69FA" w:rsidRDefault="00861723" w:rsidP="00861723">
      <w:pPr>
        <w:pStyle w:val="ListParagraph"/>
        <w:numPr>
          <w:ilvl w:val="0"/>
          <w:numId w:val="9"/>
        </w:numPr>
        <w:ind w:right="-283"/>
        <w:jc w:val="both"/>
        <w:rPr>
          <w:rFonts w:eastAsia="Calibri" w:cstheme="minorHAnsi"/>
          <w:sz w:val="24"/>
          <w:szCs w:val="24"/>
        </w:rPr>
      </w:pPr>
      <w:r w:rsidRPr="00CD69FA">
        <w:rPr>
          <w:rFonts w:cstheme="minorHAnsi"/>
          <w:sz w:val="24"/>
          <w:szCs w:val="24"/>
        </w:rPr>
        <w:t xml:space="preserve">Jewellery should be kept to a minimum: </w:t>
      </w:r>
      <w:r w:rsidR="00786010" w:rsidRPr="00CD69FA">
        <w:rPr>
          <w:rFonts w:eastAsia="Calibri" w:cstheme="minorHAnsi"/>
          <w:sz w:val="24"/>
          <w:szCs w:val="24"/>
        </w:rPr>
        <w:t xml:space="preserve"> a </w:t>
      </w:r>
      <w:r w:rsidR="00786010" w:rsidRPr="00CD69FA">
        <w:rPr>
          <w:rFonts w:eastAsia="Calibri" w:cstheme="minorHAnsi"/>
          <w:b/>
          <w:sz w:val="24"/>
          <w:szCs w:val="24"/>
        </w:rPr>
        <w:t>single set of stud earrings</w:t>
      </w:r>
      <w:r w:rsidR="00786010" w:rsidRPr="00CD69FA">
        <w:rPr>
          <w:rFonts w:eastAsia="Calibri" w:cstheme="minorHAnsi"/>
          <w:sz w:val="24"/>
          <w:szCs w:val="24"/>
        </w:rPr>
        <w:t xml:space="preserve"> to be worn in the ear. </w:t>
      </w:r>
      <w:r w:rsidR="00786010" w:rsidRPr="00CD69FA">
        <w:rPr>
          <w:rFonts w:eastAsia="Calibri" w:cstheme="minorHAnsi"/>
          <w:b/>
          <w:sz w:val="24"/>
          <w:szCs w:val="24"/>
        </w:rPr>
        <w:t>No facial piercings</w:t>
      </w:r>
      <w:r w:rsidR="00786010" w:rsidRPr="00CD69FA">
        <w:rPr>
          <w:rFonts w:eastAsia="Calibri" w:cstheme="minorHAnsi"/>
          <w:sz w:val="24"/>
          <w:szCs w:val="24"/>
        </w:rPr>
        <w:t xml:space="preserve"> of any nature are allowed. Failure to remove piercings will result in the jewellery being confiscated. </w:t>
      </w:r>
      <w:r w:rsidR="00786010" w:rsidRPr="00CD69FA">
        <w:rPr>
          <w:rFonts w:eastAsia="Calibri" w:cstheme="minorHAnsi"/>
          <w:b/>
          <w:sz w:val="24"/>
          <w:szCs w:val="24"/>
        </w:rPr>
        <w:t>No rings, necklaces or bracelets</w:t>
      </w:r>
      <w:r w:rsidR="00786010" w:rsidRPr="00CD69FA">
        <w:rPr>
          <w:rFonts w:eastAsia="Calibri" w:cstheme="minorHAnsi"/>
          <w:sz w:val="24"/>
          <w:szCs w:val="24"/>
        </w:rPr>
        <w:t xml:space="preserve"> are allowed. </w:t>
      </w:r>
    </w:p>
    <w:p w14:paraId="2975BF3A" w14:textId="1961EF84" w:rsidR="00786010" w:rsidRPr="00CD69FA" w:rsidRDefault="00786010" w:rsidP="00861723">
      <w:pPr>
        <w:pStyle w:val="ListParagraph"/>
        <w:numPr>
          <w:ilvl w:val="0"/>
          <w:numId w:val="9"/>
        </w:numPr>
        <w:ind w:right="-283"/>
        <w:jc w:val="both"/>
        <w:rPr>
          <w:rFonts w:eastAsia="Calibri" w:cstheme="minorHAnsi"/>
          <w:sz w:val="24"/>
          <w:szCs w:val="24"/>
        </w:rPr>
      </w:pPr>
      <w:r w:rsidRPr="00CD69FA">
        <w:rPr>
          <w:rFonts w:eastAsia="Calibri" w:cstheme="minorHAnsi"/>
          <w:sz w:val="24"/>
          <w:szCs w:val="24"/>
        </w:rPr>
        <w:t>Nails must be maintained at a short length due to health and safety regulations for P.E. and practical subjects such as Food Technology and Science.</w:t>
      </w:r>
    </w:p>
    <w:p w14:paraId="58E0675E" w14:textId="41EA150A" w:rsidR="00786010" w:rsidRPr="00CD69FA" w:rsidRDefault="00861723" w:rsidP="00786010">
      <w:pPr>
        <w:ind w:left="-283" w:right="-283"/>
        <w:jc w:val="both"/>
        <w:rPr>
          <w:rFonts w:eastAsia="Calibri" w:cstheme="minorHAnsi"/>
          <w:b/>
          <w:sz w:val="24"/>
          <w:szCs w:val="24"/>
        </w:rPr>
      </w:pPr>
      <w:r w:rsidRPr="00CD69FA">
        <w:rPr>
          <w:rFonts w:eastAsia="Calibri" w:cstheme="minorHAnsi"/>
          <w:b/>
          <w:sz w:val="24"/>
          <w:szCs w:val="24"/>
        </w:rPr>
        <w:t>Physical Education Kit</w:t>
      </w:r>
    </w:p>
    <w:p w14:paraId="2A4CD695" w14:textId="77777777" w:rsidR="00861723" w:rsidRPr="00CD69FA" w:rsidRDefault="00861723" w:rsidP="00861723">
      <w:pPr>
        <w:numPr>
          <w:ilvl w:val="0"/>
          <w:numId w:val="10"/>
        </w:numPr>
        <w:tabs>
          <w:tab w:val="left" w:pos="1305"/>
        </w:tabs>
        <w:contextualSpacing/>
        <w:rPr>
          <w:rFonts w:eastAsia="Calibri" w:cstheme="minorHAnsi"/>
          <w:sz w:val="24"/>
          <w:szCs w:val="24"/>
        </w:rPr>
      </w:pPr>
      <w:r w:rsidRPr="00CD69FA">
        <w:rPr>
          <w:rFonts w:eastAsia="Calibri" w:cstheme="minorHAnsi"/>
          <w:sz w:val="24"/>
          <w:szCs w:val="24"/>
        </w:rPr>
        <w:t>Cefn Saeson Outdoor PE top</w:t>
      </w:r>
    </w:p>
    <w:p w14:paraId="60D0ED17" w14:textId="77777777" w:rsidR="00861723" w:rsidRPr="00CD69FA" w:rsidRDefault="00861723" w:rsidP="00861723">
      <w:pPr>
        <w:numPr>
          <w:ilvl w:val="0"/>
          <w:numId w:val="10"/>
        </w:numPr>
        <w:tabs>
          <w:tab w:val="left" w:pos="1305"/>
        </w:tabs>
        <w:contextualSpacing/>
        <w:rPr>
          <w:rFonts w:eastAsia="Calibri" w:cstheme="minorHAnsi"/>
          <w:sz w:val="24"/>
          <w:szCs w:val="24"/>
        </w:rPr>
      </w:pPr>
      <w:r w:rsidRPr="00CD69FA">
        <w:rPr>
          <w:rFonts w:eastAsia="Calibri" w:cstheme="minorHAnsi"/>
          <w:sz w:val="24"/>
          <w:szCs w:val="24"/>
        </w:rPr>
        <w:t>Cefn Saeson school logo T-shirt</w:t>
      </w:r>
    </w:p>
    <w:p w14:paraId="4A2478D3" w14:textId="77777777" w:rsidR="00861723" w:rsidRPr="00CD69FA" w:rsidRDefault="00861723" w:rsidP="00861723">
      <w:pPr>
        <w:numPr>
          <w:ilvl w:val="0"/>
          <w:numId w:val="10"/>
        </w:numPr>
        <w:tabs>
          <w:tab w:val="left" w:pos="1305"/>
        </w:tabs>
        <w:contextualSpacing/>
        <w:rPr>
          <w:rFonts w:eastAsia="Calibri" w:cstheme="minorHAnsi"/>
          <w:sz w:val="24"/>
          <w:szCs w:val="24"/>
        </w:rPr>
      </w:pPr>
      <w:r w:rsidRPr="00CD69FA">
        <w:rPr>
          <w:rFonts w:eastAsia="Calibri" w:cstheme="minorHAnsi"/>
          <w:sz w:val="24"/>
          <w:szCs w:val="24"/>
        </w:rPr>
        <w:t>Black shorts/tracksuit bottoms/ leggings/Skort</w:t>
      </w:r>
    </w:p>
    <w:p w14:paraId="743C1EF3" w14:textId="77777777" w:rsidR="00861723" w:rsidRPr="00CD69FA" w:rsidRDefault="00861723" w:rsidP="00861723">
      <w:pPr>
        <w:numPr>
          <w:ilvl w:val="0"/>
          <w:numId w:val="10"/>
        </w:numPr>
        <w:tabs>
          <w:tab w:val="left" w:pos="1305"/>
        </w:tabs>
        <w:contextualSpacing/>
        <w:rPr>
          <w:rFonts w:eastAsia="Calibri" w:cstheme="minorHAnsi"/>
          <w:sz w:val="24"/>
          <w:szCs w:val="24"/>
        </w:rPr>
      </w:pPr>
      <w:r w:rsidRPr="00CD69FA">
        <w:rPr>
          <w:rFonts w:eastAsia="Calibri" w:cstheme="minorHAnsi"/>
          <w:sz w:val="24"/>
          <w:szCs w:val="24"/>
        </w:rPr>
        <w:t>Wine/Grey sports socks</w:t>
      </w:r>
    </w:p>
    <w:p w14:paraId="115A9AF9" w14:textId="77777777" w:rsidR="00861723" w:rsidRPr="00CD69FA" w:rsidRDefault="00861723" w:rsidP="00861723">
      <w:pPr>
        <w:numPr>
          <w:ilvl w:val="0"/>
          <w:numId w:val="10"/>
        </w:numPr>
        <w:tabs>
          <w:tab w:val="left" w:pos="1305"/>
        </w:tabs>
        <w:contextualSpacing/>
        <w:rPr>
          <w:rFonts w:eastAsia="Calibri" w:cstheme="minorHAnsi"/>
          <w:sz w:val="24"/>
          <w:szCs w:val="24"/>
        </w:rPr>
      </w:pPr>
      <w:r w:rsidRPr="00CD69FA">
        <w:rPr>
          <w:rFonts w:eastAsia="Calibri" w:cstheme="minorHAnsi"/>
          <w:sz w:val="24"/>
          <w:szCs w:val="24"/>
        </w:rPr>
        <w:t>Gym shoes/ Trainers</w:t>
      </w:r>
      <w:r w:rsidRPr="00CD69FA">
        <w:rPr>
          <w:rFonts w:cstheme="minorHAnsi"/>
          <w:sz w:val="24"/>
          <w:szCs w:val="24"/>
        </w:rPr>
        <w:t xml:space="preserve"> </w:t>
      </w:r>
    </w:p>
    <w:p w14:paraId="417C4A7C" w14:textId="35687FB4" w:rsidR="00861723" w:rsidRPr="00CD69FA" w:rsidRDefault="00861723" w:rsidP="00861723">
      <w:pPr>
        <w:tabs>
          <w:tab w:val="left" w:pos="1305"/>
        </w:tabs>
        <w:contextualSpacing/>
        <w:rPr>
          <w:rFonts w:eastAsia="Calibri" w:cstheme="minorHAnsi"/>
          <w:sz w:val="24"/>
          <w:szCs w:val="24"/>
        </w:rPr>
      </w:pPr>
      <w:r w:rsidRPr="00CD69FA">
        <w:rPr>
          <w:rFonts w:cstheme="minorHAnsi"/>
          <w:sz w:val="24"/>
          <w:szCs w:val="24"/>
        </w:rPr>
        <w:t>A note must be provided in an envelope if a pupil needs to be excused from a PE lessons</w:t>
      </w:r>
    </w:p>
    <w:p w14:paraId="4C35F766" w14:textId="77777777" w:rsidR="00861723" w:rsidRPr="00CD69FA" w:rsidRDefault="00861723" w:rsidP="00786010">
      <w:pPr>
        <w:ind w:left="-283" w:right="-283"/>
        <w:jc w:val="both"/>
        <w:rPr>
          <w:rFonts w:eastAsia="Calibri" w:cstheme="minorHAnsi"/>
          <w:sz w:val="24"/>
          <w:szCs w:val="24"/>
        </w:rPr>
      </w:pPr>
    </w:p>
    <w:p w14:paraId="72404364" w14:textId="708D10AF" w:rsidR="00861723" w:rsidRPr="00CD69FA" w:rsidRDefault="00861723" w:rsidP="00786010">
      <w:pPr>
        <w:ind w:left="-283" w:right="-283"/>
        <w:jc w:val="both"/>
        <w:rPr>
          <w:rFonts w:eastAsia="Calibri" w:cstheme="minorHAnsi"/>
          <w:b/>
          <w:sz w:val="24"/>
          <w:szCs w:val="24"/>
        </w:rPr>
      </w:pPr>
      <w:r w:rsidRPr="00CD69FA">
        <w:rPr>
          <w:rFonts w:cstheme="minorHAnsi"/>
          <w:b/>
          <w:sz w:val="24"/>
          <w:szCs w:val="24"/>
        </w:rPr>
        <w:t>Mobile</w:t>
      </w:r>
      <w:r w:rsidR="00C7115A">
        <w:rPr>
          <w:rFonts w:cstheme="minorHAnsi"/>
          <w:b/>
          <w:sz w:val="24"/>
          <w:szCs w:val="24"/>
        </w:rPr>
        <w:t xml:space="preserve"> phones</w:t>
      </w:r>
      <w:r w:rsidRPr="00CD69FA">
        <w:rPr>
          <w:rFonts w:cstheme="minorHAnsi"/>
          <w:b/>
          <w:sz w:val="24"/>
          <w:szCs w:val="24"/>
        </w:rPr>
        <w:t>/MP3 Players</w:t>
      </w:r>
    </w:p>
    <w:p w14:paraId="7B9F650B" w14:textId="079C4258" w:rsidR="00861723" w:rsidRPr="00CD69FA" w:rsidRDefault="00861723" w:rsidP="00786010">
      <w:pPr>
        <w:ind w:left="-283" w:right="-283"/>
        <w:jc w:val="both"/>
        <w:rPr>
          <w:rFonts w:eastAsia="Calibri" w:cstheme="minorHAnsi"/>
          <w:sz w:val="24"/>
          <w:szCs w:val="24"/>
        </w:rPr>
      </w:pPr>
      <w:r w:rsidRPr="00CD69FA">
        <w:rPr>
          <w:rFonts w:cstheme="minorHAnsi"/>
          <w:sz w:val="24"/>
          <w:szCs w:val="24"/>
        </w:rPr>
        <w:t xml:space="preserve">We do not allow mobile phones at all during the school day. Please refer to the mobile phone policy </w:t>
      </w:r>
      <w:proofErr w:type="gramStart"/>
      <w:r w:rsidRPr="00CD69FA">
        <w:rPr>
          <w:rFonts w:cstheme="minorHAnsi"/>
          <w:sz w:val="24"/>
          <w:szCs w:val="24"/>
        </w:rPr>
        <w:t>with regard to</w:t>
      </w:r>
      <w:proofErr w:type="gramEnd"/>
      <w:r w:rsidRPr="00CD69FA">
        <w:rPr>
          <w:rFonts w:cstheme="minorHAnsi"/>
          <w:sz w:val="24"/>
          <w:szCs w:val="24"/>
        </w:rPr>
        <w:t xml:space="preserve"> the process in place if students are seen with their mobile phones in school</w:t>
      </w:r>
    </w:p>
    <w:p w14:paraId="3246CDEE" w14:textId="593F3840" w:rsidR="00861723" w:rsidRDefault="00861723" w:rsidP="00861723">
      <w:pPr>
        <w:ind w:left="-283" w:right="-283"/>
        <w:jc w:val="both"/>
        <w:rPr>
          <w:rFonts w:eastAsia="Calibri" w:cstheme="minorHAnsi"/>
          <w:sz w:val="24"/>
          <w:szCs w:val="24"/>
        </w:rPr>
      </w:pPr>
      <w:r w:rsidRPr="00CD69FA">
        <w:rPr>
          <w:rFonts w:cstheme="minorHAnsi"/>
          <w:sz w:val="24"/>
          <w:szCs w:val="24"/>
        </w:rPr>
        <w:t>Additionally, no student is permitted to have their earphones/ear pods on at any time during the school day. The same process applies as per the mobile phone policy.</w:t>
      </w:r>
      <w:r w:rsidRPr="00CD69FA">
        <w:rPr>
          <w:rFonts w:eastAsia="Calibri" w:cstheme="minorHAnsi"/>
          <w:sz w:val="24"/>
          <w:szCs w:val="24"/>
        </w:rPr>
        <w:t xml:space="preserve">  Phones and ear pods will be confiscated by staff should they be seen.</w:t>
      </w:r>
    </w:p>
    <w:p w14:paraId="3E88E801" w14:textId="77777777" w:rsidR="00C7115A" w:rsidRPr="00CD69FA" w:rsidRDefault="00C7115A" w:rsidP="00861723">
      <w:pPr>
        <w:ind w:left="-283" w:right="-283"/>
        <w:jc w:val="both"/>
        <w:rPr>
          <w:rFonts w:eastAsia="Calibri" w:cstheme="minorHAnsi"/>
          <w:sz w:val="24"/>
          <w:szCs w:val="24"/>
        </w:rPr>
      </w:pPr>
    </w:p>
    <w:p w14:paraId="61C75E90" w14:textId="2C62E175" w:rsidR="00861723" w:rsidRPr="00CD69FA" w:rsidRDefault="00861723" w:rsidP="00786010">
      <w:pPr>
        <w:ind w:left="-283" w:right="-283"/>
        <w:jc w:val="both"/>
        <w:rPr>
          <w:rFonts w:eastAsia="Calibri" w:cstheme="minorHAnsi"/>
          <w:b/>
          <w:sz w:val="24"/>
          <w:szCs w:val="24"/>
        </w:rPr>
      </w:pPr>
      <w:r w:rsidRPr="00CD69FA">
        <w:rPr>
          <w:rFonts w:cstheme="minorHAnsi"/>
          <w:b/>
          <w:sz w:val="24"/>
          <w:szCs w:val="24"/>
        </w:rPr>
        <w:t>The role of parents/carers</w:t>
      </w:r>
    </w:p>
    <w:p w14:paraId="1D53BB08" w14:textId="303AD861" w:rsidR="00861723" w:rsidRPr="00CD69FA" w:rsidRDefault="00861723" w:rsidP="00786010">
      <w:pPr>
        <w:ind w:left="-283" w:right="-283"/>
        <w:jc w:val="both"/>
        <w:rPr>
          <w:rFonts w:cstheme="minorHAnsi"/>
          <w:sz w:val="24"/>
          <w:szCs w:val="24"/>
        </w:rPr>
      </w:pPr>
      <w:r w:rsidRPr="00CD69FA">
        <w:rPr>
          <w:rFonts w:cstheme="minorHAnsi"/>
          <w:sz w:val="24"/>
          <w:szCs w:val="24"/>
        </w:rPr>
        <w:t xml:space="preserve">We ask all parents/carers who choose our school to support the school uniform policy. We believe that parents/carers have a duty to send their child to school correctly dressed and ready for their daily schoolwork. </w:t>
      </w:r>
    </w:p>
    <w:p w14:paraId="3E149EF2" w14:textId="77777777" w:rsidR="00861723" w:rsidRDefault="00861723" w:rsidP="00861723">
      <w:pPr>
        <w:ind w:left="-283" w:right="-283"/>
        <w:jc w:val="both"/>
        <w:rPr>
          <w:rFonts w:cstheme="minorHAnsi"/>
          <w:sz w:val="24"/>
          <w:szCs w:val="24"/>
        </w:rPr>
      </w:pPr>
      <w:r w:rsidRPr="00CD69FA">
        <w:rPr>
          <w:rFonts w:cstheme="minorHAnsi"/>
          <w:sz w:val="24"/>
          <w:szCs w:val="24"/>
        </w:rPr>
        <w:t>If any parent would like the school to modify the uniform policy, they should make representation, in the first instance, to the Headteacher. The school welcomes young people from all backgrounds and faith communities. If there are serious reasons, for example on religious grounds, why parents/carers want their child to wear clothes that differ from the school uniform, the school will look sympathetically at such requests.</w:t>
      </w:r>
    </w:p>
    <w:p w14:paraId="235FAFDF" w14:textId="77777777" w:rsidR="00C7115A" w:rsidRDefault="00C7115A" w:rsidP="00861723">
      <w:pPr>
        <w:ind w:left="-283" w:right="-283"/>
        <w:jc w:val="both"/>
        <w:rPr>
          <w:rFonts w:cstheme="minorHAnsi"/>
          <w:sz w:val="24"/>
          <w:szCs w:val="24"/>
        </w:rPr>
      </w:pPr>
    </w:p>
    <w:p w14:paraId="5342650F" w14:textId="77777777" w:rsidR="00C7115A" w:rsidRPr="00CD69FA" w:rsidRDefault="00C7115A" w:rsidP="00861723">
      <w:pPr>
        <w:ind w:left="-283" w:right="-283"/>
        <w:jc w:val="both"/>
        <w:rPr>
          <w:rFonts w:cstheme="minorHAnsi"/>
          <w:sz w:val="24"/>
          <w:szCs w:val="24"/>
        </w:rPr>
      </w:pPr>
    </w:p>
    <w:p w14:paraId="2AD6B866" w14:textId="0A6CEFF5" w:rsidR="00861723" w:rsidRPr="00CD69FA" w:rsidRDefault="00861723" w:rsidP="00861723">
      <w:pPr>
        <w:ind w:left="-283" w:right="-283"/>
        <w:jc w:val="both"/>
        <w:rPr>
          <w:rFonts w:cstheme="minorHAnsi"/>
          <w:b/>
          <w:sz w:val="24"/>
          <w:szCs w:val="24"/>
        </w:rPr>
      </w:pPr>
      <w:r w:rsidRPr="00CD69FA">
        <w:rPr>
          <w:rFonts w:cstheme="minorHAnsi"/>
          <w:b/>
          <w:sz w:val="24"/>
          <w:szCs w:val="24"/>
        </w:rPr>
        <w:lastRenderedPageBreak/>
        <w:t xml:space="preserve">The role of the student </w:t>
      </w:r>
    </w:p>
    <w:p w14:paraId="280318C3" w14:textId="77777777" w:rsidR="00861723" w:rsidRPr="00CD69FA" w:rsidRDefault="00861723" w:rsidP="00861723">
      <w:pPr>
        <w:ind w:left="-283" w:right="-283"/>
        <w:jc w:val="both"/>
        <w:rPr>
          <w:rFonts w:cstheme="minorHAnsi"/>
          <w:sz w:val="24"/>
          <w:szCs w:val="24"/>
        </w:rPr>
      </w:pPr>
      <w:r w:rsidRPr="00CD69FA">
        <w:rPr>
          <w:rFonts w:cstheme="minorHAnsi"/>
          <w:sz w:val="24"/>
          <w:szCs w:val="24"/>
        </w:rPr>
        <w:t>We expect all students to represent the school by wearing the correct school uniform.</w:t>
      </w:r>
    </w:p>
    <w:p w14:paraId="5089A62E" w14:textId="77777777" w:rsidR="00861723" w:rsidRPr="00CD69FA" w:rsidRDefault="00861723" w:rsidP="00861723">
      <w:pPr>
        <w:ind w:left="-283" w:right="-283"/>
        <w:jc w:val="both"/>
        <w:rPr>
          <w:rFonts w:cstheme="minorHAnsi"/>
          <w:b/>
          <w:sz w:val="24"/>
          <w:szCs w:val="24"/>
        </w:rPr>
      </w:pPr>
      <w:r w:rsidRPr="00CD69FA">
        <w:rPr>
          <w:rFonts w:cstheme="minorHAnsi"/>
          <w:b/>
          <w:sz w:val="24"/>
          <w:szCs w:val="24"/>
        </w:rPr>
        <w:t xml:space="preserve">The role of staff </w:t>
      </w:r>
    </w:p>
    <w:p w14:paraId="1E2286AA" w14:textId="77777777" w:rsidR="00C7115A" w:rsidRDefault="00861723" w:rsidP="00C7115A">
      <w:pPr>
        <w:ind w:left="-283" w:right="-283"/>
        <w:jc w:val="both"/>
        <w:rPr>
          <w:rFonts w:cstheme="minorHAnsi"/>
          <w:sz w:val="24"/>
          <w:szCs w:val="24"/>
        </w:rPr>
      </w:pPr>
      <w:r w:rsidRPr="00CD69FA">
        <w:rPr>
          <w:rFonts w:cstheme="minorHAnsi"/>
          <w:sz w:val="24"/>
          <w:szCs w:val="24"/>
        </w:rPr>
        <w:t>We ask all staff to support the Headteacher in implementing the school uniform policy and sharing the same expectations for Cefn Saeson</w:t>
      </w:r>
    </w:p>
    <w:p w14:paraId="421E84CE" w14:textId="77777777" w:rsidR="00C7115A" w:rsidRDefault="00C7115A" w:rsidP="00C7115A">
      <w:pPr>
        <w:ind w:left="-283" w:right="-283"/>
        <w:jc w:val="both"/>
        <w:rPr>
          <w:rFonts w:cstheme="minorHAnsi"/>
          <w:sz w:val="24"/>
          <w:szCs w:val="24"/>
        </w:rPr>
      </w:pPr>
    </w:p>
    <w:p w14:paraId="03B74912" w14:textId="77777777" w:rsidR="00C7115A" w:rsidRDefault="00861723" w:rsidP="00C7115A">
      <w:pPr>
        <w:ind w:left="-283" w:right="-283"/>
        <w:jc w:val="both"/>
        <w:rPr>
          <w:rFonts w:cstheme="minorHAnsi"/>
          <w:b/>
          <w:sz w:val="24"/>
          <w:szCs w:val="24"/>
        </w:rPr>
      </w:pPr>
      <w:r w:rsidRPr="00CD69FA">
        <w:rPr>
          <w:rFonts w:cstheme="minorHAnsi"/>
          <w:b/>
          <w:sz w:val="24"/>
          <w:szCs w:val="24"/>
        </w:rPr>
        <w:t xml:space="preserve">The role of the Governors </w:t>
      </w:r>
    </w:p>
    <w:p w14:paraId="412EF823" w14:textId="77777777" w:rsidR="00310FDE" w:rsidRDefault="00861723" w:rsidP="00310FDE">
      <w:pPr>
        <w:ind w:left="-283" w:right="-283"/>
        <w:jc w:val="both"/>
        <w:rPr>
          <w:rFonts w:cstheme="minorHAnsi"/>
          <w:sz w:val="24"/>
          <w:szCs w:val="24"/>
        </w:rPr>
      </w:pPr>
      <w:r w:rsidRPr="00CD69FA">
        <w:rPr>
          <w:rFonts w:cstheme="minorHAnsi"/>
          <w:sz w:val="24"/>
          <w:szCs w:val="24"/>
        </w:rPr>
        <w:t>The Governing Body supports the Headteacher in implementing the school uniform policy. It considers all representations from parents/carers regarding the uniform policy and liaises with the Headteacher to ensure that the policy is implemented fairly and with sensitivity. It is the Governors’ responsibility to ensure that the school uniform meets all regulations concerning equal opportunities. Governors ensure that the school uniform policy helps students to dress sensibly, in clothing that is hardwearing, safe and practical.</w:t>
      </w:r>
    </w:p>
    <w:p w14:paraId="027FD1CC" w14:textId="77777777" w:rsidR="00310FDE" w:rsidRDefault="00310FDE" w:rsidP="00310FDE">
      <w:pPr>
        <w:ind w:left="-283" w:right="-283"/>
        <w:jc w:val="both"/>
        <w:rPr>
          <w:rFonts w:cstheme="minorHAnsi"/>
          <w:sz w:val="24"/>
          <w:szCs w:val="24"/>
        </w:rPr>
      </w:pPr>
    </w:p>
    <w:p w14:paraId="0540FCBA" w14:textId="77777777" w:rsidR="00310FDE" w:rsidRDefault="00786010" w:rsidP="00310FDE">
      <w:pPr>
        <w:ind w:left="-283" w:right="-283"/>
        <w:jc w:val="both"/>
        <w:rPr>
          <w:rFonts w:cstheme="minorHAnsi"/>
          <w:b/>
          <w:bCs/>
          <w:sz w:val="24"/>
          <w:szCs w:val="24"/>
        </w:rPr>
      </w:pPr>
      <w:r w:rsidRPr="00CD69FA">
        <w:rPr>
          <w:rFonts w:cstheme="minorHAnsi"/>
          <w:b/>
          <w:bCs/>
          <w:sz w:val="24"/>
          <w:szCs w:val="24"/>
        </w:rPr>
        <w:t>Consequences of wearing non-school uniform.</w:t>
      </w:r>
    </w:p>
    <w:p w14:paraId="5B14D5F8" w14:textId="29C8511A" w:rsidR="00310FDE" w:rsidRDefault="00786010" w:rsidP="00310FDE">
      <w:pPr>
        <w:ind w:left="-283" w:right="-283"/>
        <w:jc w:val="both"/>
        <w:rPr>
          <w:rFonts w:cstheme="minorHAnsi"/>
          <w:sz w:val="24"/>
          <w:szCs w:val="24"/>
        </w:rPr>
      </w:pPr>
      <w:r w:rsidRPr="00CD69FA">
        <w:rPr>
          <w:rFonts w:cstheme="minorHAnsi"/>
          <w:sz w:val="24"/>
          <w:szCs w:val="24"/>
        </w:rPr>
        <w:t>Pupils who do not comply with the school uniform are first given a warning, and parents will be informed of the uniform code.</w:t>
      </w:r>
      <w:r w:rsidR="00310FDE">
        <w:rPr>
          <w:rFonts w:cstheme="minorHAnsi"/>
          <w:sz w:val="24"/>
          <w:szCs w:val="24"/>
        </w:rPr>
        <w:t xml:space="preserve">  S</w:t>
      </w:r>
      <w:r w:rsidR="00861723" w:rsidRPr="00CD69FA">
        <w:rPr>
          <w:rFonts w:cstheme="minorHAnsi"/>
          <w:sz w:val="24"/>
          <w:szCs w:val="24"/>
        </w:rPr>
        <w:t xml:space="preserve">anctions </w:t>
      </w:r>
      <w:r w:rsidRPr="00CD69FA">
        <w:rPr>
          <w:rFonts w:cstheme="minorHAnsi"/>
          <w:sz w:val="24"/>
          <w:szCs w:val="24"/>
        </w:rPr>
        <w:t>may be implemented due to infringing the uniform code.</w:t>
      </w:r>
    </w:p>
    <w:p w14:paraId="1A053C29" w14:textId="39255C7E" w:rsidR="00786010" w:rsidRPr="00CD69FA" w:rsidRDefault="00786010" w:rsidP="00310FDE">
      <w:pPr>
        <w:ind w:left="-283" w:right="-283"/>
        <w:jc w:val="both"/>
        <w:rPr>
          <w:rFonts w:cstheme="minorHAnsi"/>
          <w:sz w:val="24"/>
          <w:szCs w:val="24"/>
        </w:rPr>
      </w:pPr>
      <w:r w:rsidRPr="00CD69FA">
        <w:rPr>
          <w:rFonts w:cstheme="minorHAnsi"/>
          <w:sz w:val="24"/>
          <w:szCs w:val="24"/>
        </w:rPr>
        <w:t xml:space="preserve">Pupils who fail to meet the uniform code can be </w:t>
      </w:r>
    </w:p>
    <w:p w14:paraId="08BAEE54" w14:textId="31CF6DA1" w:rsidR="00786010" w:rsidRPr="00CD69FA" w:rsidRDefault="00786010" w:rsidP="00786010">
      <w:pPr>
        <w:pStyle w:val="Default"/>
        <w:numPr>
          <w:ilvl w:val="0"/>
          <w:numId w:val="7"/>
        </w:numPr>
        <w:jc w:val="both"/>
        <w:rPr>
          <w:rFonts w:asciiTheme="minorHAnsi" w:hAnsiTheme="minorHAnsi" w:cstheme="minorHAnsi"/>
        </w:rPr>
      </w:pPr>
      <w:r w:rsidRPr="00CD69FA">
        <w:rPr>
          <w:rFonts w:asciiTheme="minorHAnsi" w:hAnsiTheme="minorHAnsi" w:cstheme="minorHAnsi"/>
        </w:rPr>
        <w:t>Sent home to change and acquire the correct school uniform</w:t>
      </w:r>
      <w:r w:rsidR="00861723" w:rsidRPr="00CD69FA">
        <w:rPr>
          <w:rFonts w:asciiTheme="minorHAnsi" w:hAnsiTheme="minorHAnsi" w:cstheme="minorHAnsi"/>
        </w:rPr>
        <w:t xml:space="preserve"> and return to school</w:t>
      </w:r>
    </w:p>
    <w:p w14:paraId="0C5D47EE" w14:textId="340BC912" w:rsidR="00786010" w:rsidRPr="00CD69FA" w:rsidRDefault="00786010" w:rsidP="00786010">
      <w:pPr>
        <w:pStyle w:val="Default"/>
        <w:numPr>
          <w:ilvl w:val="0"/>
          <w:numId w:val="7"/>
        </w:numPr>
        <w:jc w:val="both"/>
        <w:rPr>
          <w:rFonts w:asciiTheme="minorHAnsi" w:hAnsiTheme="minorHAnsi" w:cstheme="minorHAnsi"/>
        </w:rPr>
      </w:pPr>
      <w:r w:rsidRPr="00CD69FA">
        <w:rPr>
          <w:rFonts w:asciiTheme="minorHAnsi" w:hAnsiTheme="minorHAnsi" w:cstheme="minorHAnsi"/>
        </w:rPr>
        <w:t>Removed from the classrooms and placed into the PAWB Wellbeing room until uniform is worn.</w:t>
      </w:r>
    </w:p>
    <w:p w14:paraId="43F9EF6B" w14:textId="77777777" w:rsidR="00786010" w:rsidRPr="00CD69FA" w:rsidRDefault="00786010" w:rsidP="00786010">
      <w:pPr>
        <w:pStyle w:val="Default"/>
        <w:jc w:val="both"/>
        <w:rPr>
          <w:rFonts w:asciiTheme="minorHAnsi" w:hAnsiTheme="minorHAnsi" w:cstheme="minorHAnsi"/>
        </w:rPr>
      </w:pPr>
    </w:p>
    <w:p w14:paraId="4BFB1C8F" w14:textId="77777777" w:rsidR="004E6BAD" w:rsidRPr="00CD69FA" w:rsidRDefault="004E6BAD" w:rsidP="00EF5E36">
      <w:pPr>
        <w:pStyle w:val="Default"/>
        <w:jc w:val="both"/>
        <w:rPr>
          <w:rFonts w:asciiTheme="minorHAnsi" w:hAnsiTheme="minorHAnsi" w:cstheme="minorHAnsi"/>
        </w:rPr>
      </w:pPr>
    </w:p>
    <w:p w14:paraId="4E7EC736" w14:textId="77777777" w:rsidR="00861723" w:rsidRPr="00CD69FA" w:rsidRDefault="00861723">
      <w:pPr>
        <w:pStyle w:val="Default"/>
        <w:jc w:val="both"/>
        <w:rPr>
          <w:rFonts w:asciiTheme="minorHAnsi" w:hAnsiTheme="minorHAnsi" w:cstheme="minorHAnsi"/>
          <w:b/>
        </w:rPr>
      </w:pPr>
      <w:r w:rsidRPr="00CD69FA">
        <w:rPr>
          <w:rFonts w:asciiTheme="minorHAnsi" w:hAnsiTheme="minorHAnsi" w:cstheme="minorHAnsi"/>
          <w:b/>
        </w:rPr>
        <w:t xml:space="preserve">Monitoring and review </w:t>
      </w:r>
    </w:p>
    <w:p w14:paraId="6297898C" w14:textId="77777777" w:rsidR="00861723" w:rsidRPr="00CD69FA" w:rsidRDefault="00861723">
      <w:pPr>
        <w:pStyle w:val="Default"/>
        <w:jc w:val="both"/>
        <w:rPr>
          <w:rFonts w:asciiTheme="minorHAnsi" w:hAnsiTheme="minorHAnsi" w:cstheme="minorHAnsi"/>
        </w:rPr>
      </w:pPr>
      <w:r w:rsidRPr="00CD69FA">
        <w:rPr>
          <w:rFonts w:asciiTheme="minorHAnsi" w:hAnsiTheme="minorHAnsi" w:cstheme="minorHAnsi"/>
        </w:rPr>
        <w:t>The Governing Body monitors and reviews the school uniform policy through its committee work by:</w:t>
      </w:r>
    </w:p>
    <w:p w14:paraId="662BF726" w14:textId="77777777" w:rsidR="00861723" w:rsidRPr="00CD69FA" w:rsidRDefault="00861723" w:rsidP="00861723">
      <w:pPr>
        <w:pStyle w:val="Default"/>
        <w:numPr>
          <w:ilvl w:val="0"/>
          <w:numId w:val="11"/>
        </w:numPr>
        <w:jc w:val="both"/>
        <w:rPr>
          <w:rFonts w:asciiTheme="minorHAnsi" w:hAnsiTheme="minorHAnsi" w:cstheme="minorHAnsi"/>
        </w:rPr>
      </w:pPr>
      <w:r w:rsidRPr="00CD69FA">
        <w:rPr>
          <w:rFonts w:asciiTheme="minorHAnsi" w:hAnsiTheme="minorHAnsi" w:cstheme="minorHAnsi"/>
        </w:rPr>
        <w:t xml:space="preserve">seeking the views of parents/carers, to ensure that they agree with and support the </w:t>
      </w:r>
      <w:proofErr w:type="gramStart"/>
      <w:r w:rsidRPr="00CD69FA">
        <w:rPr>
          <w:rFonts w:asciiTheme="minorHAnsi" w:hAnsiTheme="minorHAnsi" w:cstheme="minorHAnsi"/>
        </w:rPr>
        <w:t>policy;</w:t>
      </w:r>
      <w:proofErr w:type="gramEnd"/>
      <w:r w:rsidRPr="00CD69FA">
        <w:rPr>
          <w:rFonts w:asciiTheme="minorHAnsi" w:hAnsiTheme="minorHAnsi" w:cstheme="minorHAnsi"/>
        </w:rPr>
        <w:t xml:space="preserve"> </w:t>
      </w:r>
    </w:p>
    <w:p w14:paraId="01700CF8" w14:textId="77777777" w:rsidR="00861723" w:rsidRPr="00CD69FA" w:rsidRDefault="00861723" w:rsidP="00861723">
      <w:pPr>
        <w:pStyle w:val="Default"/>
        <w:numPr>
          <w:ilvl w:val="0"/>
          <w:numId w:val="11"/>
        </w:numPr>
        <w:jc w:val="both"/>
        <w:rPr>
          <w:rFonts w:asciiTheme="minorHAnsi" w:hAnsiTheme="minorHAnsi" w:cstheme="minorHAnsi"/>
        </w:rPr>
      </w:pPr>
      <w:r w:rsidRPr="00CD69FA">
        <w:rPr>
          <w:rFonts w:asciiTheme="minorHAnsi" w:hAnsiTheme="minorHAnsi" w:cstheme="minorHAnsi"/>
        </w:rPr>
        <w:t xml:space="preserve">considering, with the Headteacher, any requests from parents/carers for individual students to have special dispensation with regard to school </w:t>
      </w:r>
      <w:proofErr w:type="gramStart"/>
      <w:r w:rsidRPr="00CD69FA">
        <w:rPr>
          <w:rFonts w:asciiTheme="minorHAnsi" w:hAnsiTheme="minorHAnsi" w:cstheme="minorHAnsi"/>
        </w:rPr>
        <w:t>uniform;</w:t>
      </w:r>
      <w:proofErr w:type="gramEnd"/>
      <w:r w:rsidRPr="00CD69FA">
        <w:rPr>
          <w:rFonts w:asciiTheme="minorHAnsi" w:hAnsiTheme="minorHAnsi" w:cstheme="minorHAnsi"/>
        </w:rPr>
        <w:t xml:space="preserve"> </w:t>
      </w:r>
    </w:p>
    <w:p w14:paraId="2F983573" w14:textId="5D0B9E54" w:rsidR="00786010" w:rsidRPr="00CD69FA" w:rsidRDefault="00861723" w:rsidP="00861723">
      <w:pPr>
        <w:pStyle w:val="Default"/>
        <w:numPr>
          <w:ilvl w:val="0"/>
          <w:numId w:val="11"/>
        </w:numPr>
        <w:jc w:val="both"/>
        <w:rPr>
          <w:rFonts w:asciiTheme="minorHAnsi" w:hAnsiTheme="minorHAnsi" w:cstheme="minorHAnsi"/>
        </w:rPr>
      </w:pPr>
      <w:r w:rsidRPr="00CD69FA">
        <w:rPr>
          <w:rFonts w:asciiTheme="minorHAnsi" w:hAnsiTheme="minorHAnsi" w:cstheme="minorHAnsi"/>
        </w:rPr>
        <w:t>requiring the Headteacher to report to the Governors on the way the school uniform policy is implemented.</w:t>
      </w:r>
    </w:p>
    <w:p w14:paraId="21C5D755" w14:textId="3DE2910D" w:rsidR="00861723" w:rsidRDefault="00861723" w:rsidP="00861723">
      <w:pPr>
        <w:pStyle w:val="Default"/>
        <w:jc w:val="both"/>
        <w:rPr>
          <w:rFonts w:asciiTheme="minorHAnsi" w:hAnsiTheme="minorHAnsi" w:cstheme="minorHAnsi"/>
          <w:sz w:val="22"/>
          <w:szCs w:val="22"/>
        </w:rPr>
      </w:pPr>
    </w:p>
    <w:p w14:paraId="37E369E7" w14:textId="2A629604" w:rsidR="00861723" w:rsidRDefault="00861723" w:rsidP="00861723">
      <w:pPr>
        <w:pStyle w:val="Default"/>
        <w:jc w:val="both"/>
        <w:rPr>
          <w:rFonts w:asciiTheme="minorHAnsi" w:hAnsiTheme="minorHAnsi" w:cstheme="minorHAnsi"/>
          <w:sz w:val="22"/>
          <w:szCs w:val="22"/>
        </w:rPr>
      </w:pPr>
    </w:p>
    <w:p w14:paraId="14F1AE7C" w14:textId="77777777" w:rsidR="00861723" w:rsidRDefault="00861723" w:rsidP="00861723">
      <w:pPr>
        <w:pStyle w:val="Default"/>
        <w:pBdr>
          <w:top w:val="single" w:sz="4" w:space="1" w:color="auto"/>
          <w:left w:val="single" w:sz="4" w:space="4" w:color="auto"/>
          <w:bottom w:val="single" w:sz="4" w:space="1" w:color="auto"/>
          <w:right w:val="single" w:sz="4" w:space="4" w:color="auto"/>
        </w:pBdr>
        <w:jc w:val="both"/>
      </w:pPr>
      <w:r>
        <w:t xml:space="preserve">Document Ratification </w:t>
      </w:r>
    </w:p>
    <w:p w14:paraId="4FD407A6" w14:textId="5D9F2571" w:rsidR="00861723" w:rsidRDefault="00861723" w:rsidP="2240AAA1">
      <w:pPr>
        <w:pStyle w:val="Default"/>
        <w:pBdr>
          <w:top w:val="single" w:sz="4" w:space="1" w:color="auto"/>
          <w:left w:val="single" w:sz="4" w:space="4" w:color="auto"/>
          <w:bottom w:val="single" w:sz="4" w:space="1" w:color="auto"/>
          <w:right w:val="single" w:sz="4" w:space="4" w:color="auto"/>
        </w:pBdr>
        <w:jc w:val="both"/>
      </w:pPr>
      <w:r>
        <w:t xml:space="preserve">This Policy was presented to Governors on </w:t>
      </w:r>
      <w:r w:rsidR="68B6AA3D">
        <w:t>7</w:t>
      </w:r>
      <w:r w:rsidR="68B6AA3D" w:rsidRPr="2240AAA1">
        <w:rPr>
          <w:vertAlign w:val="superscript"/>
        </w:rPr>
        <w:t>th</w:t>
      </w:r>
      <w:r w:rsidR="68B6AA3D">
        <w:t xml:space="preserve"> December 2023</w:t>
      </w:r>
    </w:p>
    <w:p w14:paraId="35AD9A86" w14:textId="77777777" w:rsidR="00861723" w:rsidRDefault="00861723" w:rsidP="00861723">
      <w:pPr>
        <w:pStyle w:val="Default"/>
        <w:pBdr>
          <w:top w:val="single" w:sz="4" w:space="1" w:color="auto"/>
          <w:left w:val="single" w:sz="4" w:space="4" w:color="auto"/>
          <w:bottom w:val="single" w:sz="4" w:space="1" w:color="auto"/>
          <w:right w:val="single" w:sz="4" w:space="4" w:color="auto"/>
        </w:pBdr>
        <w:jc w:val="both"/>
      </w:pPr>
    </w:p>
    <w:p w14:paraId="2321DBCA" w14:textId="38AE3E59" w:rsidR="00861723" w:rsidRDefault="00861723" w:rsidP="2240AAA1">
      <w:pPr>
        <w:pStyle w:val="Default"/>
        <w:pBdr>
          <w:top w:val="single" w:sz="4" w:space="1" w:color="auto"/>
          <w:left w:val="single" w:sz="4" w:space="4" w:color="auto"/>
          <w:bottom w:val="single" w:sz="4" w:space="1" w:color="auto"/>
          <w:right w:val="single" w:sz="4" w:space="4" w:color="auto"/>
        </w:pBdr>
        <w:jc w:val="both"/>
      </w:pPr>
      <w:r>
        <w:t xml:space="preserve"> It will be reviewed in </w:t>
      </w:r>
      <w:r w:rsidR="11B69EF6">
        <w:t xml:space="preserve">Autumn 2024 </w:t>
      </w:r>
      <w:r>
        <w:t>or if National and Local Policy or Guideline is updated.</w:t>
      </w:r>
    </w:p>
    <w:p w14:paraId="7FF70CB7" w14:textId="4FC1254B" w:rsidR="00861723" w:rsidRDefault="006250F1" w:rsidP="00861723">
      <w:pPr>
        <w:pStyle w:val="Default"/>
        <w:pBdr>
          <w:top w:val="single" w:sz="4" w:space="1" w:color="auto"/>
          <w:left w:val="single" w:sz="4" w:space="4" w:color="auto"/>
          <w:bottom w:val="single" w:sz="4" w:space="1" w:color="auto"/>
          <w:right w:val="single" w:sz="4" w:space="4" w:color="auto"/>
        </w:pBdr>
        <w:jc w:val="both"/>
      </w:pPr>
      <w:r>
        <w:t>Reviewed 3</w:t>
      </w:r>
      <w:r w:rsidRPr="006250F1">
        <w:rPr>
          <w:vertAlign w:val="superscript"/>
        </w:rPr>
        <w:t>rd</w:t>
      </w:r>
      <w:r>
        <w:t xml:space="preserve"> October 2024</w:t>
      </w:r>
    </w:p>
    <w:p w14:paraId="46DE53E9" w14:textId="04A68466" w:rsidR="00861723" w:rsidRDefault="00861723" w:rsidP="00861723">
      <w:pPr>
        <w:pStyle w:val="Default"/>
        <w:pBdr>
          <w:top w:val="single" w:sz="4" w:space="1" w:color="auto"/>
          <w:left w:val="single" w:sz="4" w:space="4" w:color="auto"/>
          <w:bottom w:val="single" w:sz="4" w:space="1" w:color="auto"/>
          <w:right w:val="single" w:sz="4" w:space="4" w:color="auto"/>
        </w:pBdr>
        <w:jc w:val="both"/>
      </w:pPr>
      <w:r>
        <w:t>Signed</w:t>
      </w:r>
    </w:p>
    <w:p w14:paraId="0331E811" w14:textId="4CF3A9F4" w:rsidR="00861723" w:rsidRDefault="00861723" w:rsidP="00861723">
      <w:pPr>
        <w:pStyle w:val="Default"/>
        <w:pBdr>
          <w:top w:val="single" w:sz="4" w:space="1" w:color="auto"/>
          <w:left w:val="single" w:sz="4" w:space="4" w:color="auto"/>
          <w:bottom w:val="single" w:sz="4" w:space="1" w:color="auto"/>
          <w:right w:val="single" w:sz="4" w:space="4" w:color="auto"/>
        </w:pBdr>
        <w:jc w:val="both"/>
      </w:pPr>
      <w:r>
        <w:t>Cllr P Rees</w:t>
      </w:r>
    </w:p>
    <w:p w14:paraId="3ACBC810" w14:textId="040229F0" w:rsidR="00861723" w:rsidRPr="00861723" w:rsidRDefault="00861723" w:rsidP="00861723">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t>Chair of Governors</w:t>
      </w:r>
    </w:p>
    <w:sectPr w:rsidR="00861723" w:rsidRPr="00861723" w:rsidSect="001F5440">
      <w:pgSz w:w="11906" w:h="17338"/>
      <w:pgMar w:top="1900" w:right="1107" w:bottom="243" w:left="1327" w:header="720" w:footer="720" w:gutter="0"/>
      <w:pgBorders w:display="firstPage" w:offsetFrom="page">
        <w:top w:val="single" w:sz="12" w:space="24" w:color="C00000"/>
        <w:left w:val="single" w:sz="12" w:space="24" w:color="C00000"/>
        <w:bottom w:val="single" w:sz="12" w:space="24" w:color="C00000"/>
        <w:right w:val="single" w:sz="12" w:space="24" w:color="C00000"/>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o">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E9206E"/>
    <w:multiLevelType w:val="hybridMultilevel"/>
    <w:tmpl w:val="130B17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33AC7"/>
    <w:multiLevelType w:val="hybridMultilevel"/>
    <w:tmpl w:val="2314FB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9CD64"/>
    <w:multiLevelType w:val="hybridMultilevel"/>
    <w:tmpl w:val="BE3883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887244"/>
    <w:multiLevelType w:val="hybridMultilevel"/>
    <w:tmpl w:val="BD321B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A97E0E"/>
    <w:multiLevelType w:val="hybridMultilevel"/>
    <w:tmpl w:val="73BA2510"/>
    <w:lvl w:ilvl="0" w:tplc="08090003">
      <w:start w:val="1"/>
      <w:numFmt w:val="bullet"/>
      <w:lvlText w:val="o"/>
      <w:lvlJc w:val="left"/>
      <w:pPr>
        <w:ind w:left="437" w:hanging="360"/>
      </w:pPr>
      <w:rPr>
        <w:rFonts w:ascii="Courier New" w:hAnsi="Courier New" w:cs="Courier New"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15:restartNumberingAfterBreak="0">
    <w:nsid w:val="208A14AC"/>
    <w:multiLevelType w:val="hybridMultilevel"/>
    <w:tmpl w:val="6DB29E84"/>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D5E7F7A"/>
    <w:multiLevelType w:val="hybridMultilevel"/>
    <w:tmpl w:val="B7A859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7456C5"/>
    <w:multiLevelType w:val="hybridMultilevel"/>
    <w:tmpl w:val="3BA0D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E047E"/>
    <w:multiLevelType w:val="hybridMultilevel"/>
    <w:tmpl w:val="15E4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7A5965"/>
    <w:multiLevelType w:val="hybridMultilevel"/>
    <w:tmpl w:val="76344E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079CBC"/>
    <w:multiLevelType w:val="hybridMultilevel"/>
    <w:tmpl w:val="C65FB7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41560809">
    <w:abstractNumId w:val="0"/>
  </w:num>
  <w:num w:numId="2" w16cid:durableId="721905626">
    <w:abstractNumId w:val="3"/>
  </w:num>
  <w:num w:numId="3" w16cid:durableId="1957105195">
    <w:abstractNumId w:val="2"/>
  </w:num>
  <w:num w:numId="4" w16cid:durableId="628440257">
    <w:abstractNumId w:val="10"/>
  </w:num>
  <w:num w:numId="5" w16cid:durableId="1452556745">
    <w:abstractNumId w:val="8"/>
  </w:num>
  <w:num w:numId="6" w16cid:durableId="1896314200">
    <w:abstractNumId w:val="6"/>
  </w:num>
  <w:num w:numId="7" w16cid:durableId="750472880">
    <w:abstractNumId w:val="9"/>
  </w:num>
  <w:num w:numId="8" w16cid:durableId="1788771010">
    <w:abstractNumId w:val="7"/>
  </w:num>
  <w:num w:numId="9" w16cid:durableId="1272324047">
    <w:abstractNumId w:val="4"/>
  </w:num>
  <w:num w:numId="10" w16cid:durableId="136604526">
    <w:abstractNumId w:val="1"/>
  </w:num>
  <w:num w:numId="11" w16cid:durableId="2068646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TcwNTK1MDMyNTRR0lEKTi0uzszPAykwqgUAxw+DCSwAAAA="/>
  </w:docVars>
  <w:rsids>
    <w:rsidRoot w:val="004E6BAD"/>
    <w:rsid w:val="000A7A08"/>
    <w:rsid w:val="001431F3"/>
    <w:rsid w:val="001F5440"/>
    <w:rsid w:val="002A613B"/>
    <w:rsid w:val="00310FDE"/>
    <w:rsid w:val="0038176A"/>
    <w:rsid w:val="004A0DA1"/>
    <w:rsid w:val="004E6BAD"/>
    <w:rsid w:val="004F5C9C"/>
    <w:rsid w:val="005D0DFD"/>
    <w:rsid w:val="006250F1"/>
    <w:rsid w:val="006433E8"/>
    <w:rsid w:val="006B5D9A"/>
    <w:rsid w:val="00786010"/>
    <w:rsid w:val="007F519B"/>
    <w:rsid w:val="00861723"/>
    <w:rsid w:val="008977D3"/>
    <w:rsid w:val="009B2FD5"/>
    <w:rsid w:val="009C6EDE"/>
    <w:rsid w:val="00A5262E"/>
    <w:rsid w:val="00B44AD6"/>
    <w:rsid w:val="00B66D37"/>
    <w:rsid w:val="00C7115A"/>
    <w:rsid w:val="00C85427"/>
    <w:rsid w:val="00C85CA9"/>
    <w:rsid w:val="00CD69FA"/>
    <w:rsid w:val="00D84587"/>
    <w:rsid w:val="00E03646"/>
    <w:rsid w:val="00E65C44"/>
    <w:rsid w:val="00ED36AD"/>
    <w:rsid w:val="00ED7D17"/>
    <w:rsid w:val="00EF5E36"/>
    <w:rsid w:val="11B69EF6"/>
    <w:rsid w:val="2240AAA1"/>
    <w:rsid w:val="57459357"/>
    <w:rsid w:val="68B6A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1630"/>
  <w15:chartTrackingRefBased/>
  <w15:docId w15:val="{AE1A6709-2715-4801-B20C-C21F12F5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6BAD"/>
    <w:pPr>
      <w:autoSpaceDE w:val="0"/>
      <w:autoSpaceDN w:val="0"/>
      <w:adjustRightInd w:val="0"/>
      <w:spacing w:after="0" w:line="240" w:lineRule="auto"/>
    </w:pPr>
    <w:rPr>
      <w:rFonts w:ascii="Segoe Pro" w:hAnsi="Segoe Pro" w:cs="Segoe Pro"/>
      <w:color w:val="000000"/>
      <w:sz w:val="24"/>
      <w:szCs w:val="24"/>
    </w:rPr>
  </w:style>
  <w:style w:type="paragraph" w:styleId="BalloonText">
    <w:name w:val="Balloon Text"/>
    <w:basedOn w:val="Normal"/>
    <w:link w:val="BalloonTextChar"/>
    <w:uiPriority w:val="99"/>
    <w:semiHidden/>
    <w:unhideWhenUsed/>
    <w:rsid w:val="001F5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440"/>
    <w:rPr>
      <w:rFonts w:ascii="Segoe UI" w:hAnsi="Segoe UI" w:cs="Segoe UI"/>
      <w:sz w:val="18"/>
      <w:szCs w:val="18"/>
    </w:rPr>
  </w:style>
  <w:style w:type="paragraph" w:styleId="ListParagraph">
    <w:name w:val="List Paragraph"/>
    <w:basedOn w:val="Normal"/>
    <w:uiPriority w:val="34"/>
    <w:qFormat/>
    <w:rsid w:val="0086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211339">
      <w:bodyDiv w:val="1"/>
      <w:marLeft w:val="0"/>
      <w:marRight w:val="0"/>
      <w:marTop w:val="0"/>
      <w:marBottom w:val="0"/>
      <w:divBdr>
        <w:top w:val="none" w:sz="0" w:space="0" w:color="auto"/>
        <w:left w:val="none" w:sz="0" w:space="0" w:color="auto"/>
        <w:bottom w:val="none" w:sz="0" w:space="0" w:color="auto"/>
        <w:right w:val="none" w:sz="0" w:space="0" w:color="auto"/>
      </w:divBdr>
      <w:divsChild>
        <w:div w:id="454911947">
          <w:marLeft w:val="0"/>
          <w:marRight w:val="0"/>
          <w:marTop w:val="0"/>
          <w:marBottom w:val="0"/>
          <w:divBdr>
            <w:top w:val="single" w:sz="2" w:space="0" w:color="D9D9E3"/>
            <w:left w:val="single" w:sz="2" w:space="0" w:color="D9D9E3"/>
            <w:bottom w:val="single" w:sz="2" w:space="0" w:color="D9D9E3"/>
            <w:right w:val="single" w:sz="2" w:space="0" w:color="D9D9E3"/>
          </w:divBdr>
          <w:divsChild>
            <w:div w:id="1181310379">
              <w:marLeft w:val="0"/>
              <w:marRight w:val="0"/>
              <w:marTop w:val="0"/>
              <w:marBottom w:val="0"/>
              <w:divBdr>
                <w:top w:val="single" w:sz="2" w:space="0" w:color="D9D9E3"/>
                <w:left w:val="single" w:sz="2" w:space="0" w:color="D9D9E3"/>
                <w:bottom w:val="single" w:sz="2" w:space="0" w:color="D9D9E3"/>
                <w:right w:val="single" w:sz="2" w:space="0" w:color="D9D9E3"/>
              </w:divBdr>
              <w:divsChild>
                <w:div w:id="1163204438">
                  <w:marLeft w:val="0"/>
                  <w:marRight w:val="0"/>
                  <w:marTop w:val="0"/>
                  <w:marBottom w:val="0"/>
                  <w:divBdr>
                    <w:top w:val="single" w:sz="2" w:space="0" w:color="D9D9E3"/>
                    <w:left w:val="single" w:sz="2" w:space="0" w:color="D9D9E3"/>
                    <w:bottom w:val="single" w:sz="2" w:space="0" w:color="D9D9E3"/>
                    <w:right w:val="single" w:sz="2" w:space="0" w:color="D9D9E3"/>
                  </w:divBdr>
                  <w:divsChild>
                    <w:div w:id="171725351">
                      <w:marLeft w:val="0"/>
                      <w:marRight w:val="0"/>
                      <w:marTop w:val="0"/>
                      <w:marBottom w:val="0"/>
                      <w:divBdr>
                        <w:top w:val="single" w:sz="2" w:space="0" w:color="D9D9E3"/>
                        <w:left w:val="single" w:sz="2" w:space="0" w:color="D9D9E3"/>
                        <w:bottom w:val="single" w:sz="2" w:space="0" w:color="D9D9E3"/>
                        <w:right w:val="single" w:sz="2" w:space="0" w:color="D9D9E3"/>
                      </w:divBdr>
                      <w:divsChild>
                        <w:div w:id="257063514">
                          <w:marLeft w:val="0"/>
                          <w:marRight w:val="0"/>
                          <w:marTop w:val="0"/>
                          <w:marBottom w:val="0"/>
                          <w:divBdr>
                            <w:top w:val="single" w:sz="2" w:space="0" w:color="auto"/>
                            <w:left w:val="single" w:sz="2" w:space="0" w:color="auto"/>
                            <w:bottom w:val="single" w:sz="6" w:space="0" w:color="auto"/>
                            <w:right w:val="single" w:sz="2" w:space="0" w:color="auto"/>
                          </w:divBdr>
                          <w:divsChild>
                            <w:div w:id="1919510646">
                              <w:marLeft w:val="0"/>
                              <w:marRight w:val="0"/>
                              <w:marTop w:val="100"/>
                              <w:marBottom w:val="100"/>
                              <w:divBdr>
                                <w:top w:val="single" w:sz="2" w:space="0" w:color="D9D9E3"/>
                                <w:left w:val="single" w:sz="2" w:space="0" w:color="D9D9E3"/>
                                <w:bottom w:val="single" w:sz="2" w:space="0" w:color="D9D9E3"/>
                                <w:right w:val="single" w:sz="2" w:space="0" w:color="D9D9E3"/>
                              </w:divBdr>
                              <w:divsChild>
                                <w:div w:id="2073187060">
                                  <w:marLeft w:val="0"/>
                                  <w:marRight w:val="0"/>
                                  <w:marTop w:val="0"/>
                                  <w:marBottom w:val="0"/>
                                  <w:divBdr>
                                    <w:top w:val="single" w:sz="2" w:space="0" w:color="D9D9E3"/>
                                    <w:left w:val="single" w:sz="2" w:space="0" w:color="D9D9E3"/>
                                    <w:bottom w:val="single" w:sz="2" w:space="0" w:color="D9D9E3"/>
                                    <w:right w:val="single" w:sz="2" w:space="0" w:color="D9D9E3"/>
                                  </w:divBdr>
                                  <w:divsChild>
                                    <w:div w:id="139854094">
                                      <w:marLeft w:val="0"/>
                                      <w:marRight w:val="0"/>
                                      <w:marTop w:val="0"/>
                                      <w:marBottom w:val="0"/>
                                      <w:divBdr>
                                        <w:top w:val="single" w:sz="2" w:space="0" w:color="D9D9E3"/>
                                        <w:left w:val="single" w:sz="2" w:space="0" w:color="D9D9E3"/>
                                        <w:bottom w:val="single" w:sz="2" w:space="0" w:color="D9D9E3"/>
                                        <w:right w:val="single" w:sz="2" w:space="0" w:color="D9D9E3"/>
                                      </w:divBdr>
                                      <w:divsChild>
                                        <w:div w:id="452135056">
                                          <w:marLeft w:val="0"/>
                                          <w:marRight w:val="0"/>
                                          <w:marTop w:val="0"/>
                                          <w:marBottom w:val="0"/>
                                          <w:divBdr>
                                            <w:top w:val="single" w:sz="2" w:space="0" w:color="D9D9E3"/>
                                            <w:left w:val="single" w:sz="2" w:space="0" w:color="D9D9E3"/>
                                            <w:bottom w:val="single" w:sz="2" w:space="0" w:color="D9D9E3"/>
                                            <w:right w:val="single" w:sz="2" w:space="0" w:color="D9D9E3"/>
                                          </w:divBdr>
                                          <w:divsChild>
                                            <w:div w:id="819200938">
                                              <w:marLeft w:val="0"/>
                                              <w:marRight w:val="0"/>
                                              <w:marTop w:val="0"/>
                                              <w:marBottom w:val="0"/>
                                              <w:divBdr>
                                                <w:top w:val="single" w:sz="2" w:space="0" w:color="D9D9E3"/>
                                                <w:left w:val="single" w:sz="2" w:space="0" w:color="D9D9E3"/>
                                                <w:bottom w:val="single" w:sz="2" w:space="0" w:color="D9D9E3"/>
                                                <w:right w:val="single" w:sz="2" w:space="0" w:color="D9D9E3"/>
                                              </w:divBdr>
                                              <w:divsChild>
                                                <w:div w:id="596907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27525843">
          <w:marLeft w:val="0"/>
          <w:marRight w:val="0"/>
          <w:marTop w:val="0"/>
          <w:marBottom w:val="0"/>
          <w:divBdr>
            <w:top w:val="none" w:sz="0" w:space="0" w:color="auto"/>
            <w:left w:val="none" w:sz="0" w:space="0" w:color="auto"/>
            <w:bottom w:val="none" w:sz="0" w:space="0" w:color="auto"/>
            <w:right w:val="none" w:sz="0" w:space="0" w:color="auto"/>
          </w:divBdr>
        </w:div>
      </w:divsChild>
    </w:div>
    <w:div w:id="13001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2ahUKEwj5wMrChu_bAhUJthQKHdiiCJsQjRx6BAgBEAU&amp;url=http://www.schoolsrugby.co.uk/School.aspx?ID%3D915&amp;psig=AOvVaw3n73T2JNazUqTJShJQkVkh&amp;ust=1530024213642494"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46CF81952214C9408F0A9C7F229F3" ma:contentTypeVersion="19" ma:contentTypeDescription="Create a new document." ma:contentTypeScope="" ma:versionID="5609e2c0707906c27251daa5f2b21861">
  <xsd:schema xmlns:xsd="http://www.w3.org/2001/XMLSchema" xmlns:xs="http://www.w3.org/2001/XMLSchema" xmlns:p="http://schemas.microsoft.com/office/2006/metadata/properties" xmlns:ns2="f34e252f-fcb6-455b-a1a6-84c9243386f9" xmlns:ns3="00295873-81ac-4678-822e-be1fa06417f8" targetNamespace="http://schemas.microsoft.com/office/2006/metadata/properties" ma:root="true" ma:fieldsID="1755db41ed6f896c62ce6e47e38604c8" ns2:_="" ns3:_="">
    <xsd:import namespace="f34e252f-fcb6-455b-a1a6-84c9243386f9"/>
    <xsd:import namespace="00295873-81ac-4678-822e-be1fa0641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252f-fcb6-455b-a1a6-84c92433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295873-81ac-4678-822e-be1fa0641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e64b0-751b-4e41-aa54-afc166a8a95e}" ma:internalName="TaxCatchAll" ma:showField="CatchAllData" ma:web="00295873-81ac-4678-822e-be1fa0641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295873-81ac-4678-822e-be1fa06417f8" xsi:nil="true"/>
    <lcf76f155ced4ddcb4097134ff3c332f xmlns="f34e252f-fcb6-455b-a1a6-84c9243386f9">
      <Terms xmlns="http://schemas.microsoft.com/office/infopath/2007/PartnerControls"/>
    </lcf76f155ced4ddcb4097134ff3c332f>
    <Comments xmlns="f34e252f-fcb6-455b-a1a6-84c9243386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A2F2D-8A6E-4759-A815-AA5243092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252f-fcb6-455b-a1a6-84c9243386f9"/>
    <ds:schemaRef ds:uri="00295873-81ac-4678-822e-be1fa0641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B7431-773A-401B-995B-E9331EC579CC}">
  <ds:schemaRefs>
    <ds:schemaRef ds:uri="http://schemas.microsoft.com/office/2006/documentManagement/types"/>
    <ds:schemaRef ds:uri="http://schemas.microsoft.com/office/infopath/2007/PartnerControls"/>
    <ds:schemaRef ds:uri="f34e252f-fcb6-455b-a1a6-84c9243386f9"/>
    <ds:schemaRef ds:uri="http://purl.org/dc/elements/1.1/"/>
    <ds:schemaRef ds:uri="http://schemas.microsoft.com/office/2006/metadata/properties"/>
    <ds:schemaRef ds:uri="http://purl.org/dc/terms/"/>
    <ds:schemaRef ds:uri="http://schemas.openxmlformats.org/package/2006/metadata/core-properties"/>
    <ds:schemaRef ds:uri="00295873-81ac-4678-822e-be1fa06417f8"/>
    <ds:schemaRef ds:uri="http://www.w3.org/XML/1998/namespace"/>
    <ds:schemaRef ds:uri="http://purl.org/dc/dcmitype/"/>
  </ds:schemaRefs>
</ds:datastoreItem>
</file>

<file path=customXml/itemProps3.xml><?xml version="1.0" encoding="utf-8"?>
<ds:datastoreItem xmlns:ds="http://schemas.openxmlformats.org/officeDocument/2006/customXml" ds:itemID="{003D74FA-2F54-40A6-87B3-2D3E44C93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4874</Characters>
  <Application>Microsoft Office Word</Application>
  <DocSecurity>4</DocSecurity>
  <Lines>40</Lines>
  <Paragraphs>11</Paragraphs>
  <ScaleCrop>false</ScaleCrop>
  <Company>NPTCBC Schools &amp; Learning</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Gibbins</dc:creator>
  <cp:keywords/>
  <dc:description/>
  <cp:lastModifiedBy>A Powis (Cefn Saeson Comprehensive School)</cp:lastModifiedBy>
  <cp:revision>2</cp:revision>
  <cp:lastPrinted>2018-09-20T12:42:00Z</cp:lastPrinted>
  <dcterms:created xsi:type="dcterms:W3CDTF">2024-09-27T09:23:00Z</dcterms:created>
  <dcterms:modified xsi:type="dcterms:W3CDTF">2024-09-27T09:23:00Z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0x0101001B746CF81952214C9408F0A9C7F229F3</vt:lpwstr>
  </property>
  <property fmtid="{D5CDD505-2E9C-101B-9397-08002B2CF9AE}" pid="3" name="MediaServiceImageTags">
    <vt:lpwstr/>
  </property>
</Properties>
</file>