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7BD4C" w14:textId="7235AE33" w:rsidR="00E21D7D" w:rsidRPr="00731D73" w:rsidRDefault="00020588" w:rsidP="00AD4743">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
          <w:bCs/>
          <w:color w:val="000000"/>
          <w:sz w:val="24"/>
          <w:szCs w:val="24"/>
        </w:rPr>
        <w:t>P</w:t>
      </w:r>
      <w:r w:rsidR="00D43E61">
        <w:rPr>
          <w:rFonts w:ascii="Arial" w:eastAsia="Calibri" w:hAnsi="Arial" w:cs="Arial"/>
          <w:b/>
          <w:bCs/>
          <w:color w:val="000000"/>
          <w:sz w:val="24"/>
          <w:szCs w:val="24"/>
        </w:rPr>
        <w:t>resent</w:t>
      </w:r>
      <w:r>
        <w:rPr>
          <w:rFonts w:ascii="Arial" w:eastAsia="Calibri" w:hAnsi="Arial" w:cs="Arial"/>
          <w:b/>
          <w:bCs/>
          <w:color w:val="000000"/>
          <w:sz w:val="24"/>
          <w:szCs w:val="24"/>
        </w:rPr>
        <w:t>:</w:t>
      </w:r>
      <w:r>
        <w:rPr>
          <w:rFonts w:ascii="Arial" w:eastAsia="Calibri" w:hAnsi="Arial" w:cs="Arial"/>
          <w:b/>
          <w:bCs/>
          <w:color w:val="000000"/>
          <w:sz w:val="24"/>
          <w:szCs w:val="24"/>
        </w:rPr>
        <w:tab/>
      </w:r>
      <w:r w:rsidR="00AA718E">
        <w:rPr>
          <w:rFonts w:ascii="Arial" w:eastAsia="Calibri" w:hAnsi="Arial" w:cs="Arial"/>
          <w:bCs/>
          <w:color w:val="000000"/>
          <w:sz w:val="24"/>
          <w:szCs w:val="24"/>
        </w:rPr>
        <w:t>Mrs J Lewis</w:t>
      </w:r>
    </w:p>
    <w:p w14:paraId="40D35ED3" w14:textId="77777777" w:rsidR="00AA718E" w:rsidRDefault="00AA718E" w:rsidP="00B571CE">
      <w:pPr>
        <w:autoSpaceDE w:val="0"/>
        <w:autoSpaceDN w:val="0"/>
        <w:adjustRightInd w:val="0"/>
        <w:spacing w:after="0" w:line="240" w:lineRule="auto"/>
        <w:ind w:left="720" w:firstLine="720"/>
        <w:jc w:val="both"/>
        <w:rPr>
          <w:rFonts w:ascii="Arial" w:eastAsia="Calibri" w:hAnsi="Arial" w:cs="Arial"/>
          <w:bCs/>
          <w:color w:val="000000"/>
          <w:sz w:val="24"/>
          <w:szCs w:val="24"/>
        </w:rPr>
      </w:pPr>
      <w:r>
        <w:rPr>
          <w:rFonts w:ascii="Arial" w:eastAsia="Calibri" w:hAnsi="Arial" w:cs="Arial"/>
          <w:bCs/>
          <w:color w:val="000000"/>
          <w:sz w:val="24"/>
          <w:szCs w:val="24"/>
        </w:rPr>
        <w:t>Mrs J Cotgias</w:t>
      </w:r>
    </w:p>
    <w:p w14:paraId="0A50788F" w14:textId="23293E1B" w:rsidR="00863AE5" w:rsidRDefault="00AA718E" w:rsidP="00B571CE">
      <w:pPr>
        <w:autoSpaceDE w:val="0"/>
        <w:autoSpaceDN w:val="0"/>
        <w:adjustRightInd w:val="0"/>
        <w:spacing w:after="0" w:line="240" w:lineRule="auto"/>
        <w:ind w:left="720" w:firstLine="720"/>
        <w:jc w:val="both"/>
        <w:rPr>
          <w:rFonts w:ascii="Arial" w:eastAsia="Calibri" w:hAnsi="Arial" w:cs="Arial"/>
          <w:bCs/>
          <w:color w:val="000000"/>
          <w:sz w:val="24"/>
          <w:szCs w:val="24"/>
        </w:rPr>
      </w:pPr>
      <w:r>
        <w:rPr>
          <w:rFonts w:ascii="Arial" w:eastAsia="Calibri" w:hAnsi="Arial" w:cs="Arial"/>
          <w:bCs/>
          <w:color w:val="000000"/>
          <w:sz w:val="24"/>
          <w:szCs w:val="24"/>
        </w:rPr>
        <w:t>Mr S John</w:t>
      </w:r>
      <w:r w:rsidR="00863AE5">
        <w:rPr>
          <w:rFonts w:ascii="Arial" w:eastAsia="Calibri" w:hAnsi="Arial" w:cs="Arial"/>
          <w:bCs/>
          <w:color w:val="000000"/>
          <w:sz w:val="24"/>
          <w:szCs w:val="24"/>
        </w:rPr>
        <w:tab/>
      </w:r>
      <w:r w:rsidR="00863AE5">
        <w:rPr>
          <w:rFonts w:ascii="Arial" w:eastAsia="Calibri" w:hAnsi="Arial" w:cs="Arial"/>
          <w:bCs/>
          <w:color w:val="000000"/>
          <w:sz w:val="24"/>
          <w:szCs w:val="24"/>
        </w:rPr>
        <w:tab/>
      </w:r>
      <w:r w:rsidR="00863AE5">
        <w:rPr>
          <w:rFonts w:ascii="Arial" w:eastAsia="Calibri" w:hAnsi="Arial" w:cs="Arial"/>
          <w:bCs/>
          <w:color w:val="000000"/>
          <w:sz w:val="24"/>
          <w:szCs w:val="24"/>
        </w:rPr>
        <w:tab/>
      </w:r>
    </w:p>
    <w:p w14:paraId="6FEAAC63" w14:textId="77777777" w:rsidR="00972038" w:rsidRDefault="00114FC7" w:rsidP="00B571CE">
      <w:pPr>
        <w:autoSpaceDE w:val="0"/>
        <w:autoSpaceDN w:val="0"/>
        <w:adjustRightInd w:val="0"/>
        <w:spacing w:after="0" w:line="240" w:lineRule="auto"/>
        <w:ind w:left="720" w:firstLine="720"/>
        <w:jc w:val="both"/>
        <w:rPr>
          <w:rFonts w:ascii="Arial" w:eastAsia="Calibri" w:hAnsi="Arial" w:cs="Arial"/>
          <w:bCs/>
          <w:color w:val="000000"/>
          <w:sz w:val="24"/>
          <w:szCs w:val="24"/>
        </w:rPr>
      </w:pPr>
      <w:r>
        <w:rPr>
          <w:rFonts w:ascii="Arial" w:eastAsia="Calibri" w:hAnsi="Arial" w:cs="Arial"/>
          <w:bCs/>
          <w:color w:val="000000"/>
          <w:sz w:val="24"/>
          <w:szCs w:val="24"/>
        </w:rPr>
        <w:t>M</w:t>
      </w:r>
      <w:r w:rsidR="00AA718E">
        <w:rPr>
          <w:rFonts w:ascii="Arial" w:eastAsia="Calibri" w:hAnsi="Arial" w:cs="Arial"/>
          <w:bCs/>
          <w:color w:val="000000"/>
          <w:sz w:val="24"/>
          <w:szCs w:val="24"/>
        </w:rPr>
        <w:t>rs Reed</w:t>
      </w:r>
    </w:p>
    <w:p w14:paraId="4BD613E1" w14:textId="21B03725" w:rsidR="00BA645D" w:rsidRDefault="00972038" w:rsidP="00B571CE">
      <w:pPr>
        <w:autoSpaceDE w:val="0"/>
        <w:autoSpaceDN w:val="0"/>
        <w:adjustRightInd w:val="0"/>
        <w:spacing w:after="0" w:line="240" w:lineRule="auto"/>
        <w:ind w:left="720" w:firstLine="720"/>
        <w:jc w:val="both"/>
        <w:rPr>
          <w:rFonts w:ascii="Arial" w:eastAsia="Calibri" w:hAnsi="Arial" w:cs="Arial"/>
          <w:bCs/>
          <w:color w:val="000000"/>
          <w:sz w:val="24"/>
          <w:szCs w:val="24"/>
        </w:rPr>
      </w:pPr>
      <w:r>
        <w:rPr>
          <w:rFonts w:ascii="Arial" w:eastAsia="Calibri" w:hAnsi="Arial" w:cs="Arial"/>
          <w:bCs/>
          <w:color w:val="000000"/>
          <w:sz w:val="24"/>
          <w:szCs w:val="24"/>
        </w:rPr>
        <w:t>Mr Cole arrived at 5.30 pm</w:t>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p>
    <w:p w14:paraId="63448895" w14:textId="2CC03170" w:rsidR="00D43E61" w:rsidRPr="00D43E61" w:rsidRDefault="00BA645D" w:rsidP="00AD4743">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ab/>
      </w:r>
      <w:r>
        <w:rPr>
          <w:rFonts w:ascii="Arial" w:eastAsia="Calibri" w:hAnsi="Arial" w:cs="Arial"/>
          <w:bCs/>
          <w:color w:val="000000"/>
          <w:sz w:val="24"/>
          <w:szCs w:val="24"/>
        </w:rPr>
        <w:tab/>
      </w:r>
      <w:r w:rsidR="00AA718E">
        <w:rPr>
          <w:rFonts w:ascii="Arial" w:eastAsia="Calibri" w:hAnsi="Arial" w:cs="Arial"/>
          <w:bCs/>
          <w:color w:val="000000"/>
          <w:sz w:val="24"/>
          <w:szCs w:val="24"/>
        </w:rPr>
        <w:t>M</w:t>
      </w:r>
      <w:r w:rsidR="0029392D" w:rsidRPr="00731D73">
        <w:rPr>
          <w:rFonts w:ascii="Arial" w:eastAsia="Calibri" w:hAnsi="Arial" w:cs="Arial"/>
          <w:bCs/>
          <w:color w:val="000000"/>
          <w:sz w:val="24"/>
          <w:szCs w:val="24"/>
        </w:rPr>
        <w:t>rs A Powis – Clerk to the Governing Body</w:t>
      </w:r>
      <w:r w:rsidR="00D43E61" w:rsidRPr="00D43E61">
        <w:rPr>
          <w:rFonts w:ascii="Arial" w:eastAsia="Calibri" w:hAnsi="Arial" w:cs="Arial"/>
          <w:bCs/>
          <w:color w:val="000000"/>
          <w:sz w:val="24"/>
          <w:szCs w:val="24"/>
        </w:rPr>
        <w:tab/>
      </w:r>
    </w:p>
    <w:p w14:paraId="75546FA0" w14:textId="21F2F358" w:rsidR="00020588" w:rsidRDefault="00020588" w:rsidP="00AD4743">
      <w:pPr>
        <w:autoSpaceDE w:val="0"/>
        <w:autoSpaceDN w:val="0"/>
        <w:adjustRightInd w:val="0"/>
        <w:spacing w:after="0" w:line="240" w:lineRule="auto"/>
        <w:jc w:val="both"/>
        <w:rPr>
          <w:rFonts w:ascii="Arial" w:eastAsia="Calibri" w:hAnsi="Arial" w:cs="Arial"/>
          <w:b/>
          <w:bCs/>
          <w:color w:val="000000"/>
          <w:sz w:val="24"/>
          <w:szCs w:val="24"/>
        </w:rPr>
      </w:pPr>
    </w:p>
    <w:p w14:paraId="2D346E49" w14:textId="77777777" w:rsidR="00785C85" w:rsidRPr="00785C85" w:rsidRDefault="00785C85" w:rsidP="00FE28B9">
      <w:pPr>
        <w:pStyle w:val="ListParagraph"/>
        <w:numPr>
          <w:ilvl w:val="0"/>
          <w:numId w:val="1"/>
        </w:numPr>
        <w:autoSpaceDE w:val="0"/>
        <w:autoSpaceDN w:val="0"/>
        <w:adjustRightInd w:val="0"/>
        <w:spacing w:after="0" w:line="240" w:lineRule="auto"/>
        <w:jc w:val="both"/>
        <w:rPr>
          <w:rFonts w:ascii="Arial" w:eastAsia="Calibri" w:hAnsi="Arial" w:cs="Arial"/>
          <w:b/>
          <w:bCs/>
          <w:color w:val="000000"/>
          <w:sz w:val="24"/>
          <w:szCs w:val="24"/>
        </w:rPr>
      </w:pPr>
      <w:r w:rsidRPr="00785C85">
        <w:rPr>
          <w:rFonts w:ascii="Arial" w:hAnsi="Arial" w:cs="Arial"/>
          <w:b/>
          <w:sz w:val="24"/>
          <w:szCs w:val="24"/>
        </w:rPr>
        <w:t>Apologies</w:t>
      </w:r>
    </w:p>
    <w:p w14:paraId="3388AD5C" w14:textId="1A53B848" w:rsidR="00785C85" w:rsidRDefault="00AA718E" w:rsidP="00785C85">
      <w:pPr>
        <w:pStyle w:val="ListParagraph"/>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Mr </w:t>
      </w:r>
      <w:r w:rsidR="00972038">
        <w:rPr>
          <w:rFonts w:ascii="Arial" w:eastAsia="Calibri" w:hAnsi="Arial" w:cs="Arial"/>
          <w:bCs/>
          <w:color w:val="000000"/>
          <w:sz w:val="24"/>
          <w:szCs w:val="24"/>
        </w:rPr>
        <w:t xml:space="preserve">M </w:t>
      </w:r>
      <w:r>
        <w:rPr>
          <w:rFonts w:ascii="Arial" w:eastAsia="Calibri" w:hAnsi="Arial" w:cs="Arial"/>
          <w:bCs/>
          <w:color w:val="000000"/>
          <w:sz w:val="24"/>
          <w:szCs w:val="24"/>
        </w:rPr>
        <w:t>Protheroe</w:t>
      </w:r>
    </w:p>
    <w:p w14:paraId="6E540C51" w14:textId="77777777" w:rsidR="00785C85" w:rsidRDefault="00785C85" w:rsidP="00785C85">
      <w:pPr>
        <w:autoSpaceDE w:val="0"/>
        <w:autoSpaceDN w:val="0"/>
        <w:adjustRightInd w:val="0"/>
        <w:spacing w:after="0" w:line="240" w:lineRule="auto"/>
        <w:jc w:val="both"/>
        <w:rPr>
          <w:rFonts w:ascii="Arial" w:eastAsia="Calibri" w:hAnsi="Arial" w:cs="Arial"/>
          <w:bCs/>
          <w:color w:val="000000"/>
          <w:sz w:val="24"/>
          <w:szCs w:val="24"/>
        </w:rPr>
      </w:pPr>
    </w:p>
    <w:p w14:paraId="66392C38" w14:textId="6C26127D" w:rsidR="00114FC7" w:rsidRDefault="00785C85" w:rsidP="00FE28B9">
      <w:pPr>
        <w:pStyle w:val="ListParagraph"/>
        <w:numPr>
          <w:ilvl w:val="0"/>
          <w:numId w:val="1"/>
        </w:numPr>
        <w:autoSpaceDE w:val="0"/>
        <w:autoSpaceDN w:val="0"/>
        <w:adjustRightInd w:val="0"/>
        <w:spacing w:after="0" w:line="240" w:lineRule="auto"/>
        <w:jc w:val="both"/>
        <w:rPr>
          <w:rFonts w:ascii="Arial" w:eastAsia="Calibri" w:hAnsi="Arial" w:cs="Arial"/>
          <w:b/>
          <w:bCs/>
          <w:color w:val="000000"/>
          <w:sz w:val="24"/>
          <w:szCs w:val="24"/>
        </w:rPr>
      </w:pPr>
      <w:r>
        <w:rPr>
          <w:rFonts w:ascii="Arial" w:eastAsia="Calibri" w:hAnsi="Arial" w:cs="Arial"/>
          <w:b/>
          <w:bCs/>
          <w:color w:val="000000"/>
          <w:sz w:val="24"/>
          <w:szCs w:val="24"/>
        </w:rPr>
        <w:t xml:space="preserve">GSIC </w:t>
      </w:r>
      <w:r w:rsidR="00114FC7">
        <w:rPr>
          <w:rFonts w:ascii="Arial" w:eastAsia="Calibri" w:hAnsi="Arial" w:cs="Arial"/>
          <w:b/>
          <w:bCs/>
          <w:color w:val="000000"/>
          <w:sz w:val="24"/>
          <w:szCs w:val="24"/>
        </w:rPr>
        <w:t>R</w:t>
      </w:r>
      <w:r w:rsidR="00AA718E">
        <w:rPr>
          <w:rFonts w:ascii="Arial" w:eastAsia="Calibri" w:hAnsi="Arial" w:cs="Arial"/>
          <w:b/>
          <w:bCs/>
          <w:color w:val="000000"/>
          <w:sz w:val="24"/>
          <w:szCs w:val="24"/>
        </w:rPr>
        <w:t>1 &amp; R3</w:t>
      </w:r>
    </w:p>
    <w:p w14:paraId="65B6E7E6" w14:textId="34474304" w:rsidR="00AA718E" w:rsidRDefault="00972038" w:rsidP="00972038">
      <w:pPr>
        <w:autoSpaceDE w:val="0"/>
        <w:autoSpaceDN w:val="0"/>
        <w:adjustRightInd w:val="0"/>
        <w:spacing w:after="0" w:line="240" w:lineRule="auto"/>
        <w:ind w:left="720"/>
        <w:jc w:val="both"/>
        <w:rPr>
          <w:rFonts w:ascii="Arial" w:eastAsia="Calibri" w:hAnsi="Arial" w:cs="Arial"/>
          <w:bCs/>
          <w:color w:val="000000"/>
          <w:sz w:val="24"/>
          <w:szCs w:val="24"/>
        </w:rPr>
      </w:pPr>
      <w:r>
        <w:rPr>
          <w:rFonts w:ascii="Arial" w:eastAsia="Calibri" w:hAnsi="Arial" w:cs="Arial"/>
          <w:bCs/>
          <w:color w:val="000000"/>
          <w:sz w:val="24"/>
          <w:szCs w:val="24"/>
        </w:rPr>
        <w:t>Mrs Reed led the meeting, she mentioned to governors that i</w:t>
      </w:r>
      <w:r w:rsidR="00AA718E">
        <w:rPr>
          <w:rFonts w:ascii="Arial" w:eastAsia="Calibri" w:hAnsi="Arial" w:cs="Arial"/>
          <w:bCs/>
          <w:color w:val="000000"/>
          <w:sz w:val="24"/>
          <w:szCs w:val="24"/>
        </w:rPr>
        <w:t xml:space="preserve">f </w:t>
      </w:r>
      <w:r w:rsidR="00FE28B9">
        <w:rPr>
          <w:rFonts w:ascii="Arial" w:eastAsia="Calibri" w:hAnsi="Arial" w:cs="Arial"/>
          <w:bCs/>
          <w:color w:val="000000"/>
          <w:sz w:val="24"/>
          <w:szCs w:val="24"/>
        </w:rPr>
        <w:t>the school get</w:t>
      </w:r>
      <w:r w:rsidR="00AA718E">
        <w:rPr>
          <w:rFonts w:ascii="Arial" w:eastAsia="Calibri" w:hAnsi="Arial" w:cs="Arial"/>
          <w:bCs/>
          <w:color w:val="000000"/>
          <w:sz w:val="24"/>
          <w:szCs w:val="24"/>
        </w:rPr>
        <w:t xml:space="preserve"> R1 right everyth</w:t>
      </w:r>
      <w:r w:rsidR="00FE28B9">
        <w:rPr>
          <w:rFonts w:ascii="Arial" w:eastAsia="Calibri" w:hAnsi="Arial" w:cs="Arial"/>
          <w:bCs/>
          <w:color w:val="000000"/>
          <w:sz w:val="24"/>
          <w:szCs w:val="24"/>
        </w:rPr>
        <w:t xml:space="preserve">ing else should fall into place.  There were </w:t>
      </w:r>
      <w:r w:rsidR="00AA718E">
        <w:rPr>
          <w:rFonts w:ascii="Arial" w:eastAsia="Calibri" w:hAnsi="Arial" w:cs="Arial"/>
          <w:bCs/>
          <w:color w:val="000000"/>
          <w:sz w:val="24"/>
          <w:szCs w:val="24"/>
        </w:rPr>
        <w:t>initially</w:t>
      </w:r>
      <w:r w:rsidR="00FE28B9">
        <w:rPr>
          <w:rFonts w:ascii="Arial" w:eastAsia="Calibri" w:hAnsi="Arial" w:cs="Arial"/>
          <w:bCs/>
          <w:color w:val="000000"/>
          <w:sz w:val="24"/>
          <w:szCs w:val="24"/>
        </w:rPr>
        <w:t xml:space="preserve"> </w:t>
      </w:r>
      <w:r w:rsidR="00AA718E">
        <w:rPr>
          <w:rFonts w:ascii="Arial" w:eastAsia="Calibri" w:hAnsi="Arial" w:cs="Arial"/>
          <w:bCs/>
          <w:color w:val="000000"/>
          <w:sz w:val="24"/>
          <w:szCs w:val="24"/>
        </w:rPr>
        <w:t>2 separate groups</w:t>
      </w:r>
      <w:r w:rsidR="00FE28B9">
        <w:rPr>
          <w:rFonts w:ascii="Arial" w:eastAsia="Calibri" w:hAnsi="Arial" w:cs="Arial"/>
          <w:bCs/>
          <w:color w:val="000000"/>
          <w:sz w:val="24"/>
          <w:szCs w:val="24"/>
        </w:rPr>
        <w:t xml:space="preserve"> for R1 &amp; R3, but it made more sense to put the 2 together</w:t>
      </w:r>
      <w:r w:rsidR="00AA718E">
        <w:rPr>
          <w:rFonts w:ascii="Arial" w:eastAsia="Calibri" w:hAnsi="Arial" w:cs="Arial"/>
          <w:bCs/>
          <w:color w:val="000000"/>
          <w:sz w:val="24"/>
          <w:szCs w:val="24"/>
        </w:rPr>
        <w:t>.</w:t>
      </w:r>
      <w:r w:rsidR="00FE28B9">
        <w:rPr>
          <w:rFonts w:ascii="Arial" w:eastAsia="Calibri" w:hAnsi="Arial" w:cs="Arial"/>
          <w:bCs/>
          <w:color w:val="000000"/>
          <w:sz w:val="24"/>
          <w:szCs w:val="24"/>
        </w:rPr>
        <w:t xml:space="preserve">  Mrs Reed went through the Powerpoint below in detail.</w:t>
      </w:r>
    </w:p>
    <w:p w14:paraId="0950C892" w14:textId="77777777" w:rsidR="00FE28B9" w:rsidRDefault="00FE28B9" w:rsidP="00FE28B9"/>
    <w:p w14:paraId="7B2B3638" w14:textId="77777777" w:rsidR="00FE28B9" w:rsidRDefault="00FE28B9" w:rsidP="00FE28B9">
      <w:pPr>
        <w:jc w:val="center"/>
        <w:rPr>
          <w:b/>
          <w:color w:val="800000"/>
          <w:sz w:val="32"/>
          <w:szCs w:val="32"/>
        </w:rPr>
      </w:pPr>
      <w:r w:rsidRPr="0076060F">
        <w:rPr>
          <w:b/>
          <w:color w:val="800000"/>
          <w:sz w:val="32"/>
          <w:szCs w:val="32"/>
        </w:rPr>
        <w:t>GSIC Autumn Report</w:t>
      </w:r>
      <w:r>
        <w:rPr>
          <w:b/>
          <w:color w:val="800000"/>
          <w:sz w:val="32"/>
          <w:szCs w:val="32"/>
        </w:rPr>
        <w:t xml:space="preserve"> 2023: </w:t>
      </w:r>
    </w:p>
    <w:p w14:paraId="43CBF07D" w14:textId="77777777" w:rsidR="00FE28B9" w:rsidRPr="0076060F" w:rsidRDefault="00FE28B9" w:rsidP="00FE28B9">
      <w:pPr>
        <w:jc w:val="center"/>
        <w:rPr>
          <w:b/>
          <w:color w:val="800000"/>
          <w:sz w:val="32"/>
          <w:szCs w:val="32"/>
        </w:rPr>
      </w:pPr>
      <w:r>
        <w:rPr>
          <w:b/>
          <w:color w:val="800000"/>
          <w:sz w:val="32"/>
          <w:szCs w:val="32"/>
        </w:rPr>
        <w:t>Progress against Estyn recommendations 1 and 3</w:t>
      </w:r>
    </w:p>
    <w:p w14:paraId="01D5C5DA" w14:textId="77777777" w:rsidR="00FE28B9" w:rsidRDefault="00FE28B9" w:rsidP="00FE28B9">
      <w:r>
        <w:t>During the Autumn Term the school community has been focusing on progression against each Estyn recommendation as set out in our Post Inspection Action Plan (PIAP). Actions and progress to date is testament to the determination, passion and commitment of all school community members.</w:t>
      </w:r>
    </w:p>
    <w:p w14:paraId="0113F8E4" w14:textId="77777777" w:rsidR="00FE28B9" w:rsidRDefault="00FE28B9" w:rsidP="00FE28B9"/>
    <w:p w14:paraId="763FFB40" w14:textId="77777777" w:rsidR="00FE28B9" w:rsidRPr="007F3837" w:rsidRDefault="00FE28B9" w:rsidP="00FE28B9">
      <w:pPr>
        <w:pBdr>
          <w:top w:val="single" w:sz="4" w:space="1" w:color="auto"/>
          <w:left w:val="single" w:sz="4" w:space="4" w:color="auto"/>
          <w:bottom w:val="single" w:sz="4" w:space="1" w:color="auto"/>
          <w:right w:val="single" w:sz="4" w:space="4" w:color="auto"/>
        </w:pBdr>
        <w:shd w:val="clear" w:color="auto" w:fill="800000"/>
        <w:jc w:val="center"/>
        <w:rPr>
          <w:b/>
          <w:i/>
          <w:sz w:val="24"/>
          <w:szCs w:val="24"/>
        </w:rPr>
      </w:pPr>
      <w:r w:rsidRPr="007F3837">
        <w:rPr>
          <w:b/>
          <w:i/>
          <w:sz w:val="24"/>
          <w:szCs w:val="24"/>
        </w:rPr>
        <w:t>R1: Strengthen leadership, by improving rigour and precision of self-evaluation and the effectiveness of improvement planning in particular</w:t>
      </w:r>
    </w:p>
    <w:p w14:paraId="0F96AE79" w14:textId="77777777" w:rsidR="00FE28B9" w:rsidRDefault="00FE28B9" w:rsidP="00FE28B9">
      <w:pPr>
        <w:rPr>
          <w:b/>
        </w:rPr>
      </w:pPr>
      <w:r w:rsidRPr="007F3837">
        <w:t>Estyn Identified that</w:t>
      </w:r>
      <w:r>
        <w:rPr>
          <w:b/>
        </w:rPr>
        <w:t>:</w:t>
      </w:r>
    </w:p>
    <w:p w14:paraId="22B011BB" w14:textId="77777777" w:rsidR="00FE28B9" w:rsidRPr="00B029CC" w:rsidRDefault="00FE28B9" w:rsidP="00FE28B9">
      <w:pPr>
        <w:pStyle w:val="ListParagraph"/>
        <w:numPr>
          <w:ilvl w:val="0"/>
          <w:numId w:val="3"/>
        </w:numPr>
        <w:rPr>
          <w:bCs/>
          <w:i/>
          <w:sz w:val="20"/>
          <w:szCs w:val="20"/>
        </w:rPr>
      </w:pPr>
      <w:r w:rsidRPr="00B029CC">
        <w:rPr>
          <w:bCs/>
          <w:i/>
          <w:sz w:val="20"/>
          <w:szCs w:val="20"/>
        </w:rPr>
        <w:t>Leaders have not secured sufficient improvements in some important aspects of the school’s work, including the quality of teaching, attendance, and provision for skills, particularly Welsh.</w:t>
      </w:r>
    </w:p>
    <w:p w14:paraId="57A4E822" w14:textId="77777777" w:rsidR="00FE28B9" w:rsidRPr="00B029CC" w:rsidRDefault="00FE28B9" w:rsidP="00FE28B9">
      <w:pPr>
        <w:pStyle w:val="ListParagraph"/>
        <w:numPr>
          <w:ilvl w:val="0"/>
          <w:numId w:val="3"/>
        </w:numPr>
        <w:rPr>
          <w:i/>
          <w:sz w:val="20"/>
          <w:szCs w:val="20"/>
        </w:rPr>
      </w:pPr>
      <w:r w:rsidRPr="00B029CC">
        <w:rPr>
          <w:i/>
          <w:sz w:val="20"/>
          <w:szCs w:val="20"/>
        </w:rPr>
        <w:t>Improvement processes do not focus consistently enough on the core aspects of their work, such as attendance or the impact of teaching on pupils’ progress, learning and skills development</w:t>
      </w:r>
    </w:p>
    <w:p w14:paraId="6C6A38D7" w14:textId="77777777" w:rsidR="00FE28B9" w:rsidRPr="00B029CC" w:rsidRDefault="00FE28B9" w:rsidP="00FE28B9">
      <w:pPr>
        <w:pStyle w:val="ListParagraph"/>
        <w:numPr>
          <w:ilvl w:val="0"/>
          <w:numId w:val="3"/>
        </w:numPr>
        <w:rPr>
          <w:i/>
        </w:rPr>
      </w:pPr>
      <w:r w:rsidRPr="00B029CC">
        <w:rPr>
          <w:bCs/>
          <w:i/>
          <w:sz w:val="20"/>
          <w:szCs w:val="20"/>
        </w:rPr>
        <w:t>Quality assurance activities do not always focus precisely enough on identifying the specific strengths and areas for improvement in important aspects of its work or evaluate them with sufficient rigour</w:t>
      </w:r>
      <w:r w:rsidRPr="00B029CC">
        <w:rPr>
          <w:i/>
          <w:sz w:val="20"/>
          <w:szCs w:val="20"/>
        </w:rPr>
        <w:t xml:space="preserve">. </w:t>
      </w:r>
    </w:p>
    <w:p w14:paraId="00CDF852" w14:textId="77777777" w:rsidR="00FE28B9" w:rsidRPr="00940D4B" w:rsidRDefault="00FE28B9" w:rsidP="00FE28B9">
      <w:pPr>
        <w:rPr>
          <w:b/>
        </w:rPr>
      </w:pPr>
      <w:r w:rsidRPr="00940D4B">
        <w:rPr>
          <w:b/>
        </w:rPr>
        <w:t xml:space="preserve">Professional Learning </w:t>
      </w:r>
    </w:p>
    <w:p w14:paraId="78BC02E7" w14:textId="77777777" w:rsidR="00FE28B9" w:rsidRDefault="00FE28B9" w:rsidP="00FE28B9">
      <w:r>
        <w:t>Middle-leadership:</w:t>
      </w:r>
    </w:p>
    <w:p w14:paraId="5FC8630F" w14:textId="77777777" w:rsidR="00FE28B9" w:rsidRDefault="00FE28B9" w:rsidP="00FE28B9">
      <w:r>
        <w:t>Following an NPT Education Support Officers (ESO’s) and SLT review of 2022-23 self-evaluation practices a bespoke training programme for middle-leaders has been devised. The first session (1</w:t>
      </w:r>
      <w:r w:rsidRPr="000C68ED">
        <w:rPr>
          <w:vertAlign w:val="superscript"/>
        </w:rPr>
        <w:t>st</w:t>
      </w:r>
      <w:r>
        <w:t xml:space="preserve"> September 2023) focused upon ‘What is effective self-evaluation and improvement planning?’ Delivered by the ESO service this gave value to the self-evaluation and QA processes and enabled middle leaders to write an honest 2023 self-evaluation summary based upon Inspection Area1: Learning (How many pupils, do what, how well?) and Inspection Area 3: Teaching &amp; Learning.</w:t>
      </w:r>
      <w:r w:rsidRPr="0082732E">
        <w:t xml:space="preserve"> </w:t>
      </w:r>
      <w:r>
        <w:t xml:space="preserve">Initially middle-leaders found the self-evaluation summary difficult to write because of the lack of first hand evidence gathered during the previous year. Following the completion of the self-evaluation </w:t>
      </w:r>
      <w:r>
        <w:lastRenderedPageBreak/>
        <w:t xml:space="preserve">middle –leaders and SLT link collaboratively identified 3 department priorities that will impact on pupil progress and attainment 2023-24. </w:t>
      </w:r>
    </w:p>
    <w:p w14:paraId="258D27AB" w14:textId="77777777" w:rsidR="00FE28B9" w:rsidRDefault="00FE28B9" w:rsidP="00FE28B9">
      <w:r>
        <w:t xml:space="preserve">The second middle leader training has focused on building capacity across the middle-leaders. Our ‘Making sense of…’ quality assurance activities enabled several middle-leaders to participate in peer training programme on gathering first-hand evidence and effective monitoring practices with SLT and ESO’s e.g. effectiveness of teaching including learning walks, work scrutiny etc. to aid improvement planning process’. </w:t>
      </w:r>
      <w:r w:rsidRPr="00B029CC">
        <w:t>Senior Leaders also invite Middle-leaders (on a voluntary basis) to participate in all SLT quality assurance</w:t>
      </w:r>
      <w:r>
        <w:t xml:space="preserve"> activities. SLT also support and/or give training to middle-leaders for department quality assurance activities.</w:t>
      </w:r>
    </w:p>
    <w:p w14:paraId="33379035" w14:textId="77777777" w:rsidR="00FE28B9" w:rsidRDefault="00FE28B9" w:rsidP="00FE28B9">
      <w:r>
        <w:t>As a response to middle-leader feedback during training programmes and meetings (Middle-leaders curriculum leads, AoLE curriculum leaders and SLT link meeting) we have allocated each middle-leader additional 2 hours per fortnight of Management time to be dedicated to the purpose of self-evaluation, quality assurance and improvement planning activities. To allow for this we have appointed an additional member of teaching staff.</w:t>
      </w:r>
    </w:p>
    <w:p w14:paraId="75A406DC" w14:textId="77777777" w:rsidR="00FE28B9" w:rsidRPr="00063DD5" w:rsidRDefault="00FE28B9" w:rsidP="00FE28B9">
      <w:r w:rsidRPr="00063DD5">
        <w:t>In addition</w:t>
      </w:r>
      <w:r>
        <w:t>,</w:t>
      </w:r>
      <w:r w:rsidRPr="00063DD5">
        <w:t xml:space="preserve"> </w:t>
      </w:r>
      <w:r>
        <w:t>we have 4 middle-leaders completing the National Academy for Education Leadership (NAEL) Middle-leadership Development Programme. Focusing on effective leadership of teaching and learning.</w:t>
      </w:r>
    </w:p>
    <w:p w14:paraId="30A81C4F" w14:textId="77777777" w:rsidR="00FE28B9" w:rsidRDefault="00FE28B9" w:rsidP="00FE28B9">
      <w:r>
        <w:t>Local &amp; National programmes:</w:t>
      </w:r>
    </w:p>
    <w:p w14:paraId="3C52DC3D" w14:textId="77777777" w:rsidR="00FE28B9" w:rsidRPr="00826419" w:rsidRDefault="00FE28B9" w:rsidP="00FE28B9">
      <w:pPr>
        <w:rPr>
          <w:sz w:val="20"/>
          <w:szCs w:val="20"/>
        </w:rPr>
      </w:pPr>
      <w:r w:rsidRPr="00826419">
        <w:rPr>
          <w:sz w:val="20"/>
          <w:szCs w:val="20"/>
        </w:rPr>
        <w:t>To further promote a culture in which staff see themselves as learners and evaluators of the ways in which they support pupil learning we encourage all staff to participate in national and local professiona</w:t>
      </w:r>
      <w:r>
        <w:rPr>
          <w:sz w:val="20"/>
          <w:szCs w:val="20"/>
        </w:rPr>
        <w:t xml:space="preserve">l learning programmes e.g. </w:t>
      </w:r>
    </w:p>
    <w:p w14:paraId="51D7EC52" w14:textId="77777777" w:rsidR="00FE28B9" w:rsidRPr="00826419" w:rsidRDefault="00FE28B9" w:rsidP="00FE28B9">
      <w:pPr>
        <w:numPr>
          <w:ilvl w:val="0"/>
          <w:numId w:val="9"/>
        </w:numPr>
        <w:contextualSpacing/>
        <w:rPr>
          <w:sz w:val="20"/>
          <w:szCs w:val="20"/>
        </w:rPr>
      </w:pPr>
      <w:r w:rsidRPr="00826419">
        <w:rPr>
          <w:sz w:val="20"/>
          <w:szCs w:val="20"/>
        </w:rPr>
        <w:t>Aspiring HTLA programme</w:t>
      </w:r>
    </w:p>
    <w:p w14:paraId="6391EFA9" w14:textId="77777777" w:rsidR="00FE28B9" w:rsidRPr="00826419" w:rsidRDefault="00FE28B9" w:rsidP="00FE28B9">
      <w:pPr>
        <w:numPr>
          <w:ilvl w:val="0"/>
          <w:numId w:val="9"/>
        </w:numPr>
        <w:contextualSpacing/>
        <w:rPr>
          <w:sz w:val="20"/>
          <w:szCs w:val="20"/>
        </w:rPr>
      </w:pPr>
      <w:r w:rsidRPr="00826419">
        <w:rPr>
          <w:sz w:val="20"/>
          <w:szCs w:val="20"/>
        </w:rPr>
        <w:t>NPT Inclusion &amp; Wellbeing Service training programmes</w:t>
      </w:r>
    </w:p>
    <w:p w14:paraId="70A4197B" w14:textId="77777777" w:rsidR="00FE28B9" w:rsidRPr="00826419" w:rsidRDefault="00FE28B9" w:rsidP="00FE28B9">
      <w:pPr>
        <w:numPr>
          <w:ilvl w:val="0"/>
          <w:numId w:val="9"/>
        </w:numPr>
        <w:contextualSpacing/>
        <w:rPr>
          <w:sz w:val="20"/>
          <w:szCs w:val="20"/>
        </w:rPr>
      </w:pPr>
      <w:r w:rsidRPr="00826419">
        <w:rPr>
          <w:sz w:val="20"/>
          <w:szCs w:val="20"/>
        </w:rPr>
        <w:t>Senior Leaders Development programme</w:t>
      </w:r>
    </w:p>
    <w:p w14:paraId="627283E2" w14:textId="77777777" w:rsidR="00FE28B9" w:rsidRDefault="00FE28B9" w:rsidP="00FE28B9">
      <w:pPr>
        <w:numPr>
          <w:ilvl w:val="0"/>
          <w:numId w:val="9"/>
        </w:numPr>
        <w:contextualSpacing/>
        <w:rPr>
          <w:sz w:val="20"/>
          <w:szCs w:val="20"/>
        </w:rPr>
      </w:pPr>
      <w:r w:rsidRPr="00826419">
        <w:rPr>
          <w:sz w:val="20"/>
          <w:szCs w:val="20"/>
        </w:rPr>
        <w:t>Aspiring Headteacher Development programme – Preparation for NPQH</w:t>
      </w:r>
    </w:p>
    <w:p w14:paraId="5E3A6D36" w14:textId="77777777" w:rsidR="00FE28B9" w:rsidRPr="00826419" w:rsidRDefault="00FE28B9" w:rsidP="00FE28B9">
      <w:pPr>
        <w:numPr>
          <w:ilvl w:val="0"/>
          <w:numId w:val="9"/>
        </w:numPr>
        <w:contextualSpacing/>
        <w:rPr>
          <w:sz w:val="20"/>
          <w:szCs w:val="20"/>
        </w:rPr>
      </w:pPr>
      <w:r>
        <w:rPr>
          <w:sz w:val="20"/>
          <w:szCs w:val="20"/>
        </w:rPr>
        <w:t>Masters Degree of Education</w:t>
      </w:r>
    </w:p>
    <w:p w14:paraId="7FD290EC" w14:textId="50DD1E19" w:rsidR="00FE28B9" w:rsidRDefault="00FE28B9" w:rsidP="00FE28B9">
      <w:r w:rsidRPr="000B4AA1">
        <w:t xml:space="preserve">School </w:t>
      </w:r>
      <w:r>
        <w:t>Visits:</w:t>
      </w:r>
    </w:p>
    <w:p w14:paraId="4C0EA03A" w14:textId="77777777" w:rsidR="00FE28B9" w:rsidRDefault="00FE28B9" w:rsidP="00FE28B9">
      <w:r>
        <w:t>During this term we have visited 2 schools identified by Estyn and/or WG as good practice:</w:t>
      </w:r>
    </w:p>
    <w:p w14:paraId="6825B09A" w14:textId="77777777" w:rsidR="00FE28B9" w:rsidRDefault="00FE28B9" w:rsidP="00FE28B9">
      <w:pPr>
        <w:pStyle w:val="ListParagraph"/>
        <w:numPr>
          <w:ilvl w:val="0"/>
          <w:numId w:val="36"/>
        </w:numPr>
      </w:pPr>
      <w:r>
        <w:t>Ysgol Gyfyn Gynraeg Llangynwyd  - Self –evaluation and Improvement planning</w:t>
      </w:r>
    </w:p>
    <w:p w14:paraId="08F4F47E" w14:textId="77777777" w:rsidR="00FE28B9" w:rsidRDefault="00FE28B9" w:rsidP="00FE28B9">
      <w:pPr>
        <w:pStyle w:val="ListParagraph"/>
        <w:numPr>
          <w:ilvl w:val="0"/>
          <w:numId w:val="36"/>
        </w:numPr>
      </w:pPr>
      <w:r>
        <w:t>Ysgol Calon Cymru – Effective assessment processes in line with Curriculum for Wales</w:t>
      </w:r>
    </w:p>
    <w:p w14:paraId="11226990" w14:textId="77777777" w:rsidR="00FE28B9" w:rsidRPr="000B4AA1" w:rsidRDefault="00FE28B9" w:rsidP="00FE28B9">
      <w:pPr>
        <w:rPr>
          <w:b/>
        </w:rPr>
      </w:pPr>
      <w:r w:rsidRPr="000B4AA1">
        <w:rPr>
          <w:b/>
        </w:rPr>
        <w:t>Performance Management</w:t>
      </w:r>
    </w:p>
    <w:p w14:paraId="703885F6" w14:textId="77777777" w:rsidR="00FE28B9" w:rsidRPr="003A2CB4" w:rsidRDefault="00FE28B9" w:rsidP="00FE28B9">
      <w:pPr>
        <w:rPr>
          <w:sz w:val="20"/>
          <w:szCs w:val="20"/>
        </w:rPr>
      </w:pPr>
      <w:r w:rsidRPr="003A2CB4">
        <w:rPr>
          <w:sz w:val="20"/>
          <w:szCs w:val="20"/>
        </w:rPr>
        <w:t>2023-24 Performance Management targets for all staff will build upon our previous objectives of and work towards this year’s school ethos and are linked to the recommendation of Estyn</w:t>
      </w:r>
    </w:p>
    <w:p w14:paraId="4378279A" w14:textId="77777777" w:rsidR="00FE28B9" w:rsidRPr="003A2CB4" w:rsidRDefault="00FE28B9" w:rsidP="00FE28B9">
      <w:pPr>
        <w:numPr>
          <w:ilvl w:val="0"/>
          <w:numId w:val="37"/>
        </w:numPr>
        <w:contextualSpacing/>
        <w:rPr>
          <w:sz w:val="20"/>
          <w:szCs w:val="20"/>
        </w:rPr>
      </w:pPr>
      <w:r w:rsidRPr="003A2CB4">
        <w:rPr>
          <w:sz w:val="20"/>
          <w:szCs w:val="20"/>
        </w:rPr>
        <w:t xml:space="preserve">Objective 1: Pupil Progression – within areas of responsibility </w:t>
      </w:r>
    </w:p>
    <w:p w14:paraId="739414E3" w14:textId="77777777" w:rsidR="00FE28B9" w:rsidRPr="003A2CB4" w:rsidRDefault="00FE28B9" w:rsidP="00FE28B9">
      <w:pPr>
        <w:numPr>
          <w:ilvl w:val="0"/>
          <w:numId w:val="37"/>
        </w:numPr>
        <w:contextualSpacing/>
        <w:rPr>
          <w:sz w:val="20"/>
          <w:szCs w:val="20"/>
        </w:rPr>
      </w:pPr>
      <w:r w:rsidRPr="003A2CB4">
        <w:rPr>
          <w:sz w:val="20"/>
          <w:szCs w:val="20"/>
        </w:rPr>
        <w:t>Objective 2: Improve effectiveness of teaching and assessment</w:t>
      </w:r>
    </w:p>
    <w:p w14:paraId="12F22F6B" w14:textId="77777777" w:rsidR="00FE28B9" w:rsidRPr="003A2CB4" w:rsidRDefault="00FE28B9" w:rsidP="00FE28B9">
      <w:pPr>
        <w:numPr>
          <w:ilvl w:val="0"/>
          <w:numId w:val="37"/>
        </w:numPr>
        <w:contextualSpacing/>
        <w:rPr>
          <w:sz w:val="20"/>
          <w:szCs w:val="20"/>
        </w:rPr>
      </w:pPr>
      <w:r w:rsidRPr="003A2CB4">
        <w:rPr>
          <w:sz w:val="20"/>
          <w:szCs w:val="20"/>
        </w:rPr>
        <w:t>Objective 3: Participate in Research Informed Practice – Department or individual approach to a short- term action research project (1 term)  linked to the DDP e.g. questioning, challenge, assessment &amp; quality of written feedback</w:t>
      </w:r>
    </w:p>
    <w:p w14:paraId="799F34B8" w14:textId="77777777" w:rsidR="00FE28B9" w:rsidRPr="003A2CB4" w:rsidRDefault="00FE28B9" w:rsidP="00FE28B9">
      <w:pPr>
        <w:rPr>
          <w:sz w:val="20"/>
          <w:szCs w:val="20"/>
        </w:rPr>
      </w:pPr>
      <w:r w:rsidRPr="003A2CB4">
        <w:rPr>
          <w:sz w:val="20"/>
          <w:szCs w:val="20"/>
        </w:rPr>
        <w:t>Staff performance management record will be held centrally on the One Note profile and follow the timeline as outlined below</w:t>
      </w:r>
    </w:p>
    <w:tbl>
      <w:tblPr>
        <w:tblStyle w:val="TableGrid4"/>
        <w:tblW w:w="0" w:type="auto"/>
        <w:tblLook w:val="04A0" w:firstRow="1" w:lastRow="0" w:firstColumn="1" w:lastColumn="0" w:noHBand="0" w:noVBand="1"/>
      </w:tblPr>
      <w:tblGrid>
        <w:gridCol w:w="1110"/>
        <w:gridCol w:w="911"/>
        <w:gridCol w:w="911"/>
        <w:gridCol w:w="524"/>
        <w:gridCol w:w="484"/>
        <w:gridCol w:w="513"/>
        <w:gridCol w:w="690"/>
        <w:gridCol w:w="615"/>
        <w:gridCol w:w="574"/>
        <w:gridCol w:w="590"/>
        <w:gridCol w:w="530"/>
        <w:gridCol w:w="667"/>
        <w:gridCol w:w="897"/>
      </w:tblGrid>
      <w:tr w:rsidR="00FE28B9" w:rsidRPr="003A2CB4" w14:paraId="76737099" w14:textId="77777777" w:rsidTr="00BB49E5">
        <w:tc>
          <w:tcPr>
            <w:tcW w:w="1110" w:type="dxa"/>
          </w:tcPr>
          <w:p w14:paraId="6BB67E89" w14:textId="77777777" w:rsidR="00FE28B9" w:rsidRPr="003A2CB4" w:rsidRDefault="00FE28B9" w:rsidP="00BB49E5">
            <w:pPr>
              <w:rPr>
                <w:sz w:val="20"/>
                <w:szCs w:val="20"/>
              </w:rPr>
            </w:pPr>
            <w:r w:rsidRPr="003A2CB4">
              <w:rPr>
                <w:sz w:val="20"/>
                <w:szCs w:val="20"/>
              </w:rPr>
              <w:t>Activity</w:t>
            </w:r>
          </w:p>
        </w:tc>
        <w:tc>
          <w:tcPr>
            <w:tcW w:w="911" w:type="dxa"/>
          </w:tcPr>
          <w:p w14:paraId="53214C2C" w14:textId="77777777" w:rsidR="00FE28B9" w:rsidRPr="003A2CB4" w:rsidRDefault="00FE28B9" w:rsidP="00BB49E5">
            <w:pPr>
              <w:jc w:val="center"/>
              <w:rPr>
                <w:sz w:val="20"/>
                <w:szCs w:val="20"/>
              </w:rPr>
            </w:pPr>
            <w:r>
              <w:rPr>
                <w:sz w:val="20"/>
                <w:szCs w:val="20"/>
              </w:rPr>
              <w:t>Oct</w:t>
            </w:r>
          </w:p>
          <w:p w14:paraId="3F741E4F" w14:textId="77777777" w:rsidR="00FE28B9" w:rsidRPr="003A2CB4" w:rsidRDefault="00FE28B9" w:rsidP="00BB49E5">
            <w:pPr>
              <w:jc w:val="center"/>
              <w:rPr>
                <w:sz w:val="20"/>
                <w:szCs w:val="20"/>
              </w:rPr>
            </w:pPr>
            <w:r w:rsidRPr="003A2CB4">
              <w:rPr>
                <w:sz w:val="20"/>
                <w:szCs w:val="20"/>
              </w:rPr>
              <w:t>2023</w:t>
            </w:r>
          </w:p>
        </w:tc>
        <w:tc>
          <w:tcPr>
            <w:tcW w:w="911" w:type="dxa"/>
          </w:tcPr>
          <w:p w14:paraId="64BB8CDF" w14:textId="77777777" w:rsidR="00FE28B9" w:rsidRPr="003A2CB4" w:rsidRDefault="00FE28B9" w:rsidP="00BB49E5">
            <w:pPr>
              <w:jc w:val="center"/>
              <w:rPr>
                <w:sz w:val="20"/>
                <w:szCs w:val="20"/>
              </w:rPr>
            </w:pPr>
            <w:r>
              <w:rPr>
                <w:sz w:val="20"/>
                <w:szCs w:val="20"/>
              </w:rPr>
              <w:t>Nov</w:t>
            </w:r>
          </w:p>
        </w:tc>
        <w:tc>
          <w:tcPr>
            <w:tcW w:w="524" w:type="dxa"/>
          </w:tcPr>
          <w:p w14:paraId="0A182E7E" w14:textId="77777777" w:rsidR="00FE28B9" w:rsidRPr="003A2CB4" w:rsidRDefault="00FE28B9" w:rsidP="00BB49E5">
            <w:pPr>
              <w:jc w:val="center"/>
              <w:rPr>
                <w:sz w:val="20"/>
                <w:szCs w:val="20"/>
              </w:rPr>
            </w:pPr>
            <w:r>
              <w:rPr>
                <w:sz w:val="20"/>
                <w:szCs w:val="20"/>
              </w:rPr>
              <w:t>Dec</w:t>
            </w:r>
          </w:p>
        </w:tc>
        <w:tc>
          <w:tcPr>
            <w:tcW w:w="484" w:type="dxa"/>
          </w:tcPr>
          <w:p w14:paraId="5CBC4554" w14:textId="77777777" w:rsidR="00FE28B9" w:rsidRPr="003A2CB4" w:rsidRDefault="00FE28B9" w:rsidP="00BB49E5">
            <w:pPr>
              <w:jc w:val="center"/>
              <w:rPr>
                <w:sz w:val="20"/>
                <w:szCs w:val="20"/>
              </w:rPr>
            </w:pPr>
            <w:r>
              <w:rPr>
                <w:sz w:val="20"/>
                <w:szCs w:val="20"/>
              </w:rPr>
              <w:t>Jan</w:t>
            </w:r>
          </w:p>
        </w:tc>
        <w:tc>
          <w:tcPr>
            <w:tcW w:w="513" w:type="dxa"/>
          </w:tcPr>
          <w:p w14:paraId="3DBC9224" w14:textId="77777777" w:rsidR="00FE28B9" w:rsidRPr="003A2CB4" w:rsidRDefault="00FE28B9" w:rsidP="00BB49E5">
            <w:pPr>
              <w:jc w:val="center"/>
              <w:rPr>
                <w:sz w:val="20"/>
                <w:szCs w:val="20"/>
              </w:rPr>
            </w:pPr>
            <w:r>
              <w:rPr>
                <w:sz w:val="20"/>
                <w:szCs w:val="20"/>
              </w:rPr>
              <w:t>Feb</w:t>
            </w:r>
            <w:r w:rsidRPr="003A2CB4">
              <w:rPr>
                <w:sz w:val="20"/>
                <w:szCs w:val="20"/>
              </w:rPr>
              <w:t xml:space="preserve"> </w:t>
            </w:r>
          </w:p>
        </w:tc>
        <w:tc>
          <w:tcPr>
            <w:tcW w:w="690" w:type="dxa"/>
          </w:tcPr>
          <w:p w14:paraId="063F34C4" w14:textId="77777777" w:rsidR="00FE28B9" w:rsidRPr="003A2CB4" w:rsidRDefault="00FE28B9" w:rsidP="00BB49E5">
            <w:pPr>
              <w:jc w:val="center"/>
              <w:rPr>
                <w:sz w:val="18"/>
                <w:szCs w:val="18"/>
              </w:rPr>
            </w:pPr>
            <w:r w:rsidRPr="003A2CB4">
              <w:rPr>
                <w:sz w:val="18"/>
                <w:szCs w:val="18"/>
              </w:rPr>
              <w:t>Marc</w:t>
            </w:r>
            <w:r>
              <w:rPr>
                <w:sz w:val="18"/>
                <w:szCs w:val="18"/>
              </w:rPr>
              <w:t>h</w:t>
            </w:r>
          </w:p>
        </w:tc>
        <w:tc>
          <w:tcPr>
            <w:tcW w:w="615" w:type="dxa"/>
          </w:tcPr>
          <w:p w14:paraId="41D7F3D5" w14:textId="77777777" w:rsidR="00FE28B9" w:rsidRPr="003A2CB4" w:rsidRDefault="00FE28B9" w:rsidP="00BB49E5">
            <w:pPr>
              <w:jc w:val="center"/>
              <w:rPr>
                <w:sz w:val="20"/>
                <w:szCs w:val="20"/>
              </w:rPr>
            </w:pPr>
            <w:r>
              <w:rPr>
                <w:sz w:val="20"/>
                <w:szCs w:val="20"/>
              </w:rPr>
              <w:t>April</w:t>
            </w:r>
          </w:p>
        </w:tc>
        <w:tc>
          <w:tcPr>
            <w:tcW w:w="574" w:type="dxa"/>
          </w:tcPr>
          <w:p w14:paraId="14B207CD" w14:textId="77777777" w:rsidR="00FE28B9" w:rsidRPr="003A2CB4" w:rsidRDefault="00FE28B9" w:rsidP="00BB49E5">
            <w:pPr>
              <w:jc w:val="center"/>
              <w:rPr>
                <w:sz w:val="20"/>
                <w:szCs w:val="20"/>
              </w:rPr>
            </w:pPr>
            <w:r>
              <w:rPr>
                <w:sz w:val="20"/>
                <w:szCs w:val="20"/>
              </w:rPr>
              <w:t>May</w:t>
            </w:r>
          </w:p>
        </w:tc>
        <w:tc>
          <w:tcPr>
            <w:tcW w:w="590" w:type="dxa"/>
          </w:tcPr>
          <w:p w14:paraId="0CE1F9A6" w14:textId="77777777" w:rsidR="00FE28B9" w:rsidRPr="003A2CB4" w:rsidRDefault="00FE28B9" w:rsidP="00BB49E5">
            <w:pPr>
              <w:jc w:val="center"/>
              <w:rPr>
                <w:sz w:val="20"/>
                <w:szCs w:val="20"/>
              </w:rPr>
            </w:pPr>
            <w:r>
              <w:rPr>
                <w:sz w:val="20"/>
                <w:szCs w:val="20"/>
              </w:rPr>
              <w:t>June</w:t>
            </w:r>
          </w:p>
        </w:tc>
        <w:tc>
          <w:tcPr>
            <w:tcW w:w="530" w:type="dxa"/>
          </w:tcPr>
          <w:p w14:paraId="5433154B" w14:textId="77777777" w:rsidR="00FE28B9" w:rsidRPr="003A2CB4" w:rsidRDefault="00FE28B9" w:rsidP="00BB49E5">
            <w:pPr>
              <w:jc w:val="center"/>
              <w:rPr>
                <w:sz w:val="20"/>
                <w:szCs w:val="20"/>
              </w:rPr>
            </w:pPr>
            <w:r>
              <w:rPr>
                <w:sz w:val="20"/>
                <w:szCs w:val="20"/>
              </w:rPr>
              <w:t>July</w:t>
            </w:r>
          </w:p>
        </w:tc>
        <w:tc>
          <w:tcPr>
            <w:tcW w:w="667" w:type="dxa"/>
          </w:tcPr>
          <w:p w14:paraId="46C4BCBB" w14:textId="77777777" w:rsidR="00FE28B9" w:rsidRDefault="00FE28B9" w:rsidP="00BB49E5">
            <w:pPr>
              <w:jc w:val="center"/>
              <w:rPr>
                <w:sz w:val="20"/>
                <w:szCs w:val="20"/>
              </w:rPr>
            </w:pPr>
            <w:r>
              <w:rPr>
                <w:sz w:val="20"/>
                <w:szCs w:val="20"/>
              </w:rPr>
              <w:t>Sept</w:t>
            </w:r>
          </w:p>
          <w:p w14:paraId="04892DA6" w14:textId="77777777" w:rsidR="00FE28B9" w:rsidRPr="003A2CB4" w:rsidRDefault="00FE28B9" w:rsidP="00BB49E5">
            <w:pPr>
              <w:jc w:val="center"/>
              <w:rPr>
                <w:sz w:val="20"/>
                <w:szCs w:val="20"/>
              </w:rPr>
            </w:pPr>
            <w:r>
              <w:rPr>
                <w:sz w:val="20"/>
                <w:szCs w:val="20"/>
              </w:rPr>
              <w:t>2024</w:t>
            </w:r>
          </w:p>
        </w:tc>
        <w:tc>
          <w:tcPr>
            <w:tcW w:w="897" w:type="dxa"/>
          </w:tcPr>
          <w:p w14:paraId="1DA8F95F" w14:textId="77777777" w:rsidR="00FE28B9" w:rsidRPr="003A2CB4" w:rsidRDefault="00FE28B9" w:rsidP="00BB49E5">
            <w:pPr>
              <w:jc w:val="center"/>
              <w:rPr>
                <w:sz w:val="20"/>
                <w:szCs w:val="20"/>
              </w:rPr>
            </w:pPr>
            <w:r>
              <w:rPr>
                <w:sz w:val="20"/>
                <w:szCs w:val="20"/>
              </w:rPr>
              <w:t xml:space="preserve">Oct </w:t>
            </w:r>
          </w:p>
        </w:tc>
      </w:tr>
      <w:tr w:rsidR="00FE28B9" w:rsidRPr="003A2CB4" w14:paraId="6C94221E" w14:textId="77777777" w:rsidTr="00BB49E5">
        <w:tc>
          <w:tcPr>
            <w:tcW w:w="1110" w:type="dxa"/>
          </w:tcPr>
          <w:p w14:paraId="45B39B89" w14:textId="77777777" w:rsidR="00FE28B9" w:rsidRPr="003A2CB4" w:rsidRDefault="00FE28B9" w:rsidP="00BB49E5">
            <w:pPr>
              <w:rPr>
                <w:sz w:val="16"/>
                <w:szCs w:val="16"/>
              </w:rPr>
            </w:pPr>
            <w:r w:rsidRPr="003A2CB4">
              <w:rPr>
                <w:sz w:val="16"/>
                <w:szCs w:val="16"/>
              </w:rPr>
              <w:t>Performance Management</w:t>
            </w:r>
          </w:p>
        </w:tc>
        <w:tc>
          <w:tcPr>
            <w:tcW w:w="911" w:type="dxa"/>
          </w:tcPr>
          <w:p w14:paraId="1662BDA6" w14:textId="77777777" w:rsidR="00FE28B9" w:rsidRPr="003A2CB4" w:rsidRDefault="00FE28B9" w:rsidP="00BB49E5">
            <w:pPr>
              <w:jc w:val="center"/>
              <w:rPr>
                <w:sz w:val="16"/>
                <w:szCs w:val="16"/>
              </w:rPr>
            </w:pPr>
            <w:r w:rsidRPr="003A2CB4">
              <w:rPr>
                <w:sz w:val="16"/>
                <w:szCs w:val="16"/>
              </w:rPr>
              <w:t>Appraise 2023-24</w:t>
            </w:r>
          </w:p>
          <w:p w14:paraId="65124BD7" w14:textId="77777777" w:rsidR="00FE28B9" w:rsidRPr="003A2CB4" w:rsidRDefault="00FE28B9" w:rsidP="00BB49E5">
            <w:pPr>
              <w:jc w:val="center"/>
              <w:rPr>
                <w:sz w:val="16"/>
                <w:szCs w:val="16"/>
              </w:rPr>
            </w:pPr>
            <w:r w:rsidRPr="003A2CB4">
              <w:rPr>
                <w:sz w:val="16"/>
                <w:szCs w:val="16"/>
              </w:rPr>
              <w:t>Objectives</w:t>
            </w:r>
          </w:p>
        </w:tc>
        <w:tc>
          <w:tcPr>
            <w:tcW w:w="911" w:type="dxa"/>
          </w:tcPr>
          <w:p w14:paraId="09F45C56" w14:textId="77777777" w:rsidR="00FE28B9" w:rsidRPr="003A2CB4" w:rsidRDefault="00FE28B9" w:rsidP="00BB49E5">
            <w:pPr>
              <w:jc w:val="center"/>
              <w:rPr>
                <w:sz w:val="16"/>
                <w:szCs w:val="16"/>
              </w:rPr>
            </w:pPr>
            <w:r w:rsidRPr="003A2CB4">
              <w:rPr>
                <w:sz w:val="16"/>
                <w:szCs w:val="16"/>
              </w:rPr>
              <w:t>2023-24</w:t>
            </w:r>
          </w:p>
          <w:p w14:paraId="7E8711ED" w14:textId="77777777" w:rsidR="00FE28B9" w:rsidRDefault="00FE28B9" w:rsidP="00BB49E5">
            <w:pPr>
              <w:jc w:val="center"/>
              <w:rPr>
                <w:sz w:val="16"/>
                <w:szCs w:val="16"/>
              </w:rPr>
            </w:pPr>
            <w:r w:rsidRPr="003A2CB4">
              <w:rPr>
                <w:sz w:val="16"/>
                <w:szCs w:val="16"/>
              </w:rPr>
              <w:t>Objectives</w:t>
            </w:r>
          </w:p>
          <w:p w14:paraId="1EC7A444" w14:textId="77777777" w:rsidR="00FE28B9" w:rsidRDefault="00FE28B9" w:rsidP="00BB49E5">
            <w:pPr>
              <w:jc w:val="center"/>
              <w:rPr>
                <w:sz w:val="16"/>
                <w:szCs w:val="16"/>
              </w:rPr>
            </w:pPr>
          </w:p>
          <w:p w14:paraId="6BF57F38" w14:textId="77777777" w:rsidR="00FE28B9" w:rsidRPr="003A2CB4" w:rsidRDefault="00FE28B9" w:rsidP="00BB49E5">
            <w:pPr>
              <w:jc w:val="center"/>
              <w:rPr>
                <w:sz w:val="16"/>
                <w:szCs w:val="16"/>
              </w:rPr>
            </w:pPr>
            <w:r>
              <w:rPr>
                <w:sz w:val="16"/>
                <w:szCs w:val="16"/>
              </w:rPr>
              <w:t xml:space="preserve">Reviewed by SLT link </w:t>
            </w:r>
          </w:p>
          <w:p w14:paraId="441E823A" w14:textId="77777777" w:rsidR="00FE28B9" w:rsidRPr="003A2CB4" w:rsidRDefault="00FE28B9" w:rsidP="00BB49E5">
            <w:pPr>
              <w:jc w:val="center"/>
              <w:rPr>
                <w:b/>
                <w:sz w:val="16"/>
                <w:szCs w:val="16"/>
              </w:rPr>
            </w:pPr>
          </w:p>
          <w:p w14:paraId="6176C0B6" w14:textId="77777777" w:rsidR="00FE28B9" w:rsidRPr="003A2CB4" w:rsidRDefault="00FE28B9" w:rsidP="00BB49E5">
            <w:pPr>
              <w:jc w:val="center"/>
              <w:rPr>
                <w:b/>
                <w:sz w:val="16"/>
                <w:szCs w:val="16"/>
              </w:rPr>
            </w:pPr>
            <w:r w:rsidRPr="003A2CB4">
              <w:rPr>
                <w:b/>
                <w:sz w:val="16"/>
                <w:szCs w:val="16"/>
              </w:rPr>
              <w:t>PLAN</w:t>
            </w:r>
          </w:p>
        </w:tc>
        <w:tc>
          <w:tcPr>
            <w:tcW w:w="3400" w:type="dxa"/>
            <w:gridSpan w:val="6"/>
          </w:tcPr>
          <w:p w14:paraId="23CBF790" w14:textId="77777777" w:rsidR="00FE28B9" w:rsidRPr="003A2CB4" w:rsidRDefault="00FE28B9" w:rsidP="00BB49E5">
            <w:pPr>
              <w:jc w:val="center"/>
              <w:rPr>
                <w:b/>
                <w:sz w:val="16"/>
                <w:szCs w:val="16"/>
              </w:rPr>
            </w:pPr>
          </w:p>
          <w:p w14:paraId="62E502F0" w14:textId="77777777" w:rsidR="00FE28B9" w:rsidRPr="003A2CB4" w:rsidRDefault="00FE28B9" w:rsidP="00BB49E5">
            <w:pPr>
              <w:rPr>
                <w:b/>
                <w:sz w:val="16"/>
                <w:szCs w:val="16"/>
              </w:rPr>
            </w:pPr>
          </w:p>
          <w:p w14:paraId="06AE90CD" w14:textId="77777777" w:rsidR="00FE28B9" w:rsidRPr="003A2CB4" w:rsidRDefault="00FE28B9" w:rsidP="00BB49E5">
            <w:pPr>
              <w:jc w:val="center"/>
              <w:rPr>
                <w:b/>
                <w:sz w:val="16"/>
                <w:szCs w:val="16"/>
              </w:rPr>
            </w:pPr>
            <w:r w:rsidRPr="003A2CB4">
              <w:rPr>
                <w:b/>
                <w:sz w:val="16"/>
                <w:szCs w:val="16"/>
              </w:rPr>
              <w:t>DO</w:t>
            </w:r>
          </w:p>
        </w:tc>
        <w:tc>
          <w:tcPr>
            <w:tcW w:w="1787" w:type="dxa"/>
            <w:gridSpan w:val="3"/>
          </w:tcPr>
          <w:p w14:paraId="71F5B341" w14:textId="77777777" w:rsidR="00FE28B9" w:rsidRPr="003A2CB4" w:rsidRDefault="00FE28B9" w:rsidP="00BB49E5">
            <w:pPr>
              <w:jc w:val="center"/>
              <w:rPr>
                <w:sz w:val="16"/>
                <w:szCs w:val="16"/>
              </w:rPr>
            </w:pPr>
            <w:r w:rsidRPr="003A2CB4">
              <w:rPr>
                <w:sz w:val="16"/>
                <w:szCs w:val="16"/>
              </w:rPr>
              <w:t>2023-24 Monitor &amp; Review progress</w:t>
            </w:r>
          </w:p>
          <w:p w14:paraId="79EAB9F3" w14:textId="77777777" w:rsidR="00FE28B9" w:rsidRPr="003A2CB4" w:rsidRDefault="00FE28B9" w:rsidP="00BB49E5">
            <w:pPr>
              <w:jc w:val="center"/>
              <w:rPr>
                <w:sz w:val="16"/>
                <w:szCs w:val="16"/>
              </w:rPr>
            </w:pPr>
          </w:p>
          <w:p w14:paraId="3CEC8A80" w14:textId="77777777" w:rsidR="00FE28B9" w:rsidRPr="003A2CB4" w:rsidRDefault="00FE28B9" w:rsidP="00BB49E5">
            <w:pPr>
              <w:jc w:val="center"/>
              <w:rPr>
                <w:b/>
                <w:sz w:val="16"/>
                <w:szCs w:val="16"/>
              </w:rPr>
            </w:pPr>
            <w:r w:rsidRPr="003A2CB4">
              <w:rPr>
                <w:b/>
                <w:sz w:val="16"/>
                <w:szCs w:val="16"/>
              </w:rPr>
              <w:t>REVIEW</w:t>
            </w:r>
          </w:p>
        </w:tc>
        <w:tc>
          <w:tcPr>
            <w:tcW w:w="897" w:type="dxa"/>
          </w:tcPr>
          <w:p w14:paraId="598A27A4" w14:textId="77777777" w:rsidR="00FE28B9" w:rsidRPr="003A2CB4" w:rsidRDefault="00FE28B9" w:rsidP="00BB49E5">
            <w:pPr>
              <w:jc w:val="center"/>
              <w:rPr>
                <w:sz w:val="16"/>
                <w:szCs w:val="16"/>
              </w:rPr>
            </w:pPr>
            <w:r w:rsidRPr="003A2CB4">
              <w:rPr>
                <w:sz w:val="16"/>
                <w:szCs w:val="16"/>
              </w:rPr>
              <w:t>Appraise 2023-24</w:t>
            </w:r>
          </w:p>
          <w:p w14:paraId="241FA1EF" w14:textId="77777777" w:rsidR="00FE28B9" w:rsidRPr="003A2CB4" w:rsidRDefault="00FE28B9" w:rsidP="00BB49E5">
            <w:pPr>
              <w:jc w:val="center"/>
              <w:rPr>
                <w:sz w:val="16"/>
                <w:szCs w:val="16"/>
              </w:rPr>
            </w:pPr>
            <w:r w:rsidRPr="003A2CB4">
              <w:rPr>
                <w:sz w:val="16"/>
                <w:szCs w:val="16"/>
              </w:rPr>
              <w:t>Objectives</w:t>
            </w:r>
          </w:p>
        </w:tc>
      </w:tr>
    </w:tbl>
    <w:p w14:paraId="09EDC001" w14:textId="77777777" w:rsidR="00FE28B9" w:rsidRDefault="00FE28B9" w:rsidP="00FE28B9"/>
    <w:p w14:paraId="00EB9772" w14:textId="77777777" w:rsidR="00FE28B9" w:rsidRDefault="00FE28B9" w:rsidP="00FE28B9">
      <w:r>
        <w:lastRenderedPageBreak/>
        <w:t>As outlined in the PIAP SLT links have monitored 2023-24 Performance Management objectives of each member of teaching staff to ensure that they are in line with school, department and individual professional development priorities.</w:t>
      </w:r>
    </w:p>
    <w:p w14:paraId="691DA2EA" w14:textId="77777777" w:rsidR="00FE28B9" w:rsidRDefault="00FE28B9" w:rsidP="00FE28B9">
      <w:pPr>
        <w:rPr>
          <w:rFonts w:eastAsia="MS Mincho" w:cs="Arial"/>
          <w:sz w:val="20"/>
          <w:szCs w:val="20"/>
          <w:lang w:val="en-US"/>
        </w:rPr>
      </w:pPr>
      <w:r>
        <w:rPr>
          <w:sz w:val="20"/>
          <w:szCs w:val="20"/>
        </w:rPr>
        <w:t>Senior L</w:t>
      </w:r>
      <w:r w:rsidRPr="00552644">
        <w:rPr>
          <w:sz w:val="20"/>
          <w:szCs w:val="20"/>
        </w:rPr>
        <w:t xml:space="preserve">eaders </w:t>
      </w:r>
      <w:r>
        <w:rPr>
          <w:sz w:val="20"/>
          <w:szCs w:val="20"/>
        </w:rPr>
        <w:t xml:space="preserve">2023-24 </w:t>
      </w:r>
      <w:r w:rsidRPr="00552644">
        <w:rPr>
          <w:sz w:val="20"/>
          <w:szCs w:val="20"/>
        </w:rPr>
        <w:t>objectives will reflect their responsibilities in delivering the PIAP</w:t>
      </w:r>
    </w:p>
    <w:p w14:paraId="30FFD52F" w14:textId="77777777" w:rsidR="00FE28B9" w:rsidRDefault="00FE28B9" w:rsidP="00FE28B9">
      <w:r w:rsidRPr="00BA37D1">
        <w:rPr>
          <w:rFonts w:eastAsia="MS Mincho" w:cs="Arial"/>
          <w:sz w:val="20"/>
          <w:szCs w:val="20"/>
          <w:lang w:val="en-US"/>
        </w:rPr>
        <w:t>Middle leader development to evaluate more precisely</w:t>
      </w:r>
      <w:r>
        <w:rPr>
          <w:rFonts w:eastAsia="MS Mincho" w:cs="Arial"/>
          <w:sz w:val="20"/>
          <w:szCs w:val="20"/>
          <w:lang w:val="en-US"/>
        </w:rPr>
        <w:t xml:space="preserve"> </w:t>
      </w:r>
      <w:r>
        <w:rPr>
          <w:bCs/>
          <w:sz w:val="20"/>
          <w:szCs w:val="20"/>
        </w:rPr>
        <w:t>pupil progress, the standards of learning and the quality of teaching in lessons within/across their department / area of responsibility</w:t>
      </w:r>
    </w:p>
    <w:p w14:paraId="278F48A2" w14:textId="77777777" w:rsidR="00FE28B9" w:rsidRPr="00063DD5" w:rsidRDefault="00FE28B9" w:rsidP="00FE28B9">
      <w:pPr>
        <w:rPr>
          <w:b/>
        </w:rPr>
      </w:pPr>
      <w:r w:rsidRPr="000B4AA1">
        <w:rPr>
          <w:b/>
        </w:rPr>
        <w:t>Monitoring/Evaluating Progress</w:t>
      </w:r>
    </w:p>
    <w:p w14:paraId="3EE23150" w14:textId="77777777" w:rsidR="00FE28B9" w:rsidRPr="00063DD5" w:rsidRDefault="00FE28B9" w:rsidP="00FE28B9">
      <w:r w:rsidRPr="00063DD5">
        <w:rPr>
          <w:rFonts w:eastAsia="Times New Roman" w:cs="Arial"/>
        </w:rPr>
        <w:t>Several Making sense of’ self-evaluation activities took place during September and October to enable leaders at all levels (SLT &amp; Middle leaders) to have a clear picture of aspects of the schools work.</w:t>
      </w:r>
    </w:p>
    <w:p w14:paraId="068AA853" w14:textId="77777777" w:rsidR="00FE28B9" w:rsidRPr="003A2CB4" w:rsidRDefault="00FE28B9" w:rsidP="00FE28B9">
      <w:pPr>
        <w:rPr>
          <w:b/>
          <w:i/>
        </w:rPr>
      </w:pPr>
      <w:r>
        <w:t xml:space="preserve">Based upon these findings of Department Self-evaluation reports and the ‘Making sense of…’ quality assurance activities senior and middle-leaders have designed a programme of quality assurance activities to be carried out throughout the academic year </w:t>
      </w:r>
      <w:r w:rsidRPr="003A2CB4">
        <w:rPr>
          <w:b/>
          <w:i/>
        </w:rPr>
        <w:t>Appendix 1</w:t>
      </w:r>
      <w:r w:rsidRPr="003A2CB4">
        <w:t>.</w:t>
      </w:r>
      <w:r>
        <w:t>The activities have a clear and concise focus on identifying specific strengths and areas for improvement as outlined in our ‘How I learn – Making Progress: Our Lesson Essentials’ principles</w:t>
      </w:r>
      <w:r w:rsidRPr="003A2CB4">
        <w:t xml:space="preserve">; </w:t>
      </w:r>
      <w:r w:rsidRPr="003A2CB4">
        <w:rPr>
          <w:b/>
          <w:i/>
        </w:rPr>
        <w:t>Appendix 2</w:t>
      </w:r>
    </w:p>
    <w:p w14:paraId="10683EF6" w14:textId="77777777" w:rsidR="00FE28B9" w:rsidRDefault="00FE28B9" w:rsidP="00FE28B9">
      <w:pPr>
        <w:pStyle w:val="ListParagraph"/>
        <w:numPr>
          <w:ilvl w:val="0"/>
          <w:numId w:val="2"/>
        </w:numPr>
      </w:pPr>
      <w:r>
        <w:t>Visible Progress in Learning</w:t>
      </w:r>
    </w:p>
    <w:p w14:paraId="0A442FCC" w14:textId="77777777" w:rsidR="00FE28B9" w:rsidRDefault="00FE28B9" w:rsidP="00FE28B9">
      <w:pPr>
        <w:pStyle w:val="ListParagraph"/>
        <w:numPr>
          <w:ilvl w:val="0"/>
          <w:numId w:val="2"/>
        </w:numPr>
      </w:pPr>
      <w:r>
        <w:t>High Level of Pace and Challenge</w:t>
      </w:r>
    </w:p>
    <w:p w14:paraId="74EA6312" w14:textId="77777777" w:rsidR="00FE28B9" w:rsidRDefault="00FE28B9" w:rsidP="00FE28B9">
      <w:pPr>
        <w:pStyle w:val="ListParagraph"/>
        <w:numPr>
          <w:ilvl w:val="0"/>
          <w:numId w:val="2"/>
        </w:numPr>
      </w:pPr>
      <w:r>
        <w:t>Quality of Questioning</w:t>
      </w:r>
    </w:p>
    <w:p w14:paraId="5EE7B20F" w14:textId="77777777" w:rsidR="00FE28B9" w:rsidRDefault="00FE28B9" w:rsidP="00FE28B9">
      <w:pPr>
        <w:pStyle w:val="ListParagraph"/>
        <w:numPr>
          <w:ilvl w:val="0"/>
          <w:numId w:val="2"/>
        </w:numPr>
      </w:pPr>
      <w:r>
        <w:t>Development of Skills</w:t>
      </w:r>
    </w:p>
    <w:p w14:paraId="79A6C17D" w14:textId="77777777" w:rsidR="00FE28B9" w:rsidRDefault="00FE28B9" w:rsidP="00FE28B9">
      <w:pPr>
        <w:pStyle w:val="ListParagraph"/>
        <w:numPr>
          <w:ilvl w:val="0"/>
          <w:numId w:val="2"/>
        </w:numPr>
      </w:pPr>
      <w:r>
        <w:t>Motivating Learning Environment</w:t>
      </w:r>
    </w:p>
    <w:p w14:paraId="0D59C2A9" w14:textId="77777777" w:rsidR="00FE28B9" w:rsidRDefault="00FE28B9" w:rsidP="00FE28B9">
      <w:r>
        <w:t>The school PIAP, Department Improvement Plans (DIP) and focus for each Quality assurance activity are organic and will grow and diversify depending on outcomes and impact of previous quality assurance activities.</w:t>
      </w:r>
    </w:p>
    <w:p w14:paraId="478D96C0" w14:textId="77777777" w:rsidR="00FE28B9" w:rsidRPr="00174822" w:rsidRDefault="00FE28B9" w:rsidP="00FE28B9">
      <w:pPr>
        <w:rPr>
          <w:i/>
        </w:rPr>
      </w:pPr>
      <w:r w:rsidRPr="00174822">
        <w:rPr>
          <w:i/>
        </w:rPr>
        <w:t>SLT and Department evaluations, improvement plans, quality assurance activities/reports, meeting action points and other documentation are stored centrally in the Staff Collaboration Space easily accessed through the staff desktop.</w:t>
      </w:r>
    </w:p>
    <w:p w14:paraId="1DDD16EC" w14:textId="77777777" w:rsidR="00FE28B9" w:rsidRDefault="00FE28B9" w:rsidP="00FE28B9">
      <w:pPr>
        <w:rPr>
          <w:b/>
          <w:i/>
        </w:rPr>
      </w:pPr>
      <w:r>
        <w:rPr>
          <w:b/>
          <w:i/>
        </w:rPr>
        <w:t>Next Steps:</w:t>
      </w:r>
    </w:p>
    <w:p w14:paraId="45C5270A" w14:textId="77777777" w:rsidR="00FE28B9" w:rsidRDefault="00FE28B9" w:rsidP="00FE28B9">
      <w:pPr>
        <w:numPr>
          <w:ilvl w:val="0"/>
          <w:numId w:val="8"/>
        </w:numPr>
        <w:contextualSpacing/>
        <w:rPr>
          <w:rFonts w:eastAsia="Times New Roman" w:cs="Arial"/>
          <w:i/>
          <w:sz w:val="20"/>
          <w:szCs w:val="20"/>
        </w:rPr>
      </w:pPr>
      <w:r w:rsidRPr="00F23EFE">
        <w:rPr>
          <w:rFonts w:eastAsia="Times New Roman" w:cs="Arial"/>
          <w:i/>
          <w:sz w:val="20"/>
          <w:szCs w:val="20"/>
          <w:lang w:val="en-US"/>
        </w:rPr>
        <w:t xml:space="preserve">Review Quality Assurance focus to be clear, concise and consistent throughout the schools – </w:t>
      </w:r>
      <w:r w:rsidRPr="00F23EFE">
        <w:rPr>
          <w:rFonts w:eastAsia="Times New Roman" w:cs="Arial"/>
          <w:b/>
          <w:bCs/>
          <w:i/>
          <w:sz w:val="20"/>
          <w:szCs w:val="20"/>
          <w:lang w:val="en-US"/>
        </w:rPr>
        <w:t>Our learning Essentials;  5 How I Learn principles</w:t>
      </w:r>
    </w:p>
    <w:p w14:paraId="3777732A" w14:textId="77777777" w:rsidR="00FE28B9" w:rsidRDefault="00FE28B9" w:rsidP="00FE28B9">
      <w:pPr>
        <w:numPr>
          <w:ilvl w:val="0"/>
          <w:numId w:val="8"/>
        </w:numPr>
        <w:contextualSpacing/>
        <w:rPr>
          <w:rFonts w:eastAsia="Times New Roman" w:cs="Arial"/>
          <w:i/>
          <w:sz w:val="20"/>
          <w:szCs w:val="20"/>
        </w:rPr>
      </w:pPr>
      <w:r w:rsidRPr="00063DD5">
        <w:rPr>
          <w:rFonts w:eastAsia="Times New Roman" w:cs="Arial"/>
          <w:i/>
          <w:sz w:val="20"/>
          <w:szCs w:val="20"/>
        </w:rPr>
        <w:t xml:space="preserve">Reviewing Progress’ activities to enable leaders at all levels (SLT and Middle Leaders) to have a current picture of aspects of the school work and impact of changes. </w:t>
      </w:r>
    </w:p>
    <w:p w14:paraId="7C89E580" w14:textId="77777777" w:rsidR="00FE28B9" w:rsidRPr="00063DD5" w:rsidRDefault="00FE28B9" w:rsidP="00FE28B9">
      <w:pPr>
        <w:numPr>
          <w:ilvl w:val="0"/>
          <w:numId w:val="8"/>
        </w:numPr>
        <w:contextualSpacing/>
        <w:rPr>
          <w:rFonts w:eastAsia="Times New Roman" w:cs="Arial"/>
          <w:i/>
          <w:sz w:val="20"/>
          <w:szCs w:val="20"/>
        </w:rPr>
      </w:pPr>
      <w:r>
        <w:rPr>
          <w:rFonts w:eastAsia="Times New Roman" w:cs="Arial"/>
          <w:i/>
          <w:sz w:val="20"/>
          <w:szCs w:val="20"/>
        </w:rPr>
        <w:t>Evaluate impact of Middle-leaders additional Management time for QA activities</w:t>
      </w:r>
    </w:p>
    <w:p w14:paraId="51365822" w14:textId="77777777" w:rsidR="00FE28B9" w:rsidRPr="00063DD5" w:rsidRDefault="00FE28B9" w:rsidP="00FE28B9">
      <w:pPr>
        <w:numPr>
          <w:ilvl w:val="0"/>
          <w:numId w:val="8"/>
        </w:numPr>
        <w:contextualSpacing/>
        <w:rPr>
          <w:rFonts w:eastAsia="Times New Roman" w:cs="Arial"/>
          <w:i/>
          <w:sz w:val="20"/>
          <w:szCs w:val="20"/>
        </w:rPr>
      </w:pPr>
      <w:r w:rsidRPr="00063DD5">
        <w:rPr>
          <w:rFonts w:eastAsia="Times New Roman" w:cs="Arial"/>
          <w:i/>
          <w:sz w:val="20"/>
          <w:szCs w:val="20"/>
        </w:rPr>
        <w:t>½ termly ESO meeting with SLT to evaluate the quality of evidence and monitoring reports.</w:t>
      </w:r>
    </w:p>
    <w:p w14:paraId="2CDFFB47" w14:textId="77777777" w:rsidR="00FE28B9" w:rsidRPr="00063DD5" w:rsidRDefault="00FE28B9" w:rsidP="00FE28B9">
      <w:pPr>
        <w:numPr>
          <w:ilvl w:val="0"/>
          <w:numId w:val="8"/>
        </w:numPr>
        <w:contextualSpacing/>
        <w:rPr>
          <w:rFonts w:eastAsia="Times New Roman" w:cs="Arial"/>
          <w:i/>
          <w:sz w:val="20"/>
          <w:szCs w:val="20"/>
        </w:rPr>
      </w:pPr>
      <w:r w:rsidRPr="00063DD5">
        <w:rPr>
          <w:rFonts w:eastAsia="Times New Roman" w:cs="Arial"/>
          <w:i/>
          <w:sz w:val="20"/>
          <w:szCs w:val="20"/>
        </w:rPr>
        <w:t xml:space="preserve">SLT on a termly basis compile common threads of departmental evaluations to identify a manageable number of holistic improvements. </w:t>
      </w:r>
    </w:p>
    <w:p w14:paraId="27B78DFD" w14:textId="77777777" w:rsidR="00FE28B9" w:rsidRDefault="00FE28B9" w:rsidP="00FE28B9">
      <w:pPr>
        <w:rPr>
          <w:b/>
          <w:i/>
        </w:rPr>
      </w:pPr>
    </w:p>
    <w:p w14:paraId="47CEE96B" w14:textId="77777777" w:rsidR="00FE28B9" w:rsidRDefault="00FE28B9" w:rsidP="00FE28B9">
      <w:pPr>
        <w:rPr>
          <w:b/>
          <w:i/>
        </w:rPr>
      </w:pPr>
    </w:p>
    <w:p w14:paraId="67DD84C9" w14:textId="09C0451A" w:rsidR="00FE28B9" w:rsidRDefault="00FE28B9">
      <w:pPr>
        <w:rPr>
          <w:b/>
          <w:i/>
        </w:rPr>
      </w:pPr>
      <w:r>
        <w:rPr>
          <w:b/>
          <w:i/>
        </w:rPr>
        <w:br w:type="page"/>
      </w:r>
    </w:p>
    <w:p w14:paraId="72055709" w14:textId="77777777" w:rsidR="00FE28B9" w:rsidRPr="007F3837" w:rsidRDefault="00FE28B9" w:rsidP="00FE28B9">
      <w:pPr>
        <w:pBdr>
          <w:top w:val="single" w:sz="4" w:space="1" w:color="auto"/>
          <w:left w:val="single" w:sz="4" w:space="4" w:color="auto"/>
          <w:bottom w:val="single" w:sz="4" w:space="1" w:color="auto"/>
          <w:right w:val="single" w:sz="4" w:space="4" w:color="auto"/>
        </w:pBdr>
        <w:shd w:val="clear" w:color="auto" w:fill="800000"/>
        <w:jc w:val="center"/>
        <w:rPr>
          <w:b/>
          <w:i/>
          <w:sz w:val="24"/>
          <w:szCs w:val="24"/>
        </w:rPr>
      </w:pPr>
      <w:r w:rsidRPr="007F3837">
        <w:rPr>
          <w:b/>
          <w:i/>
          <w:sz w:val="24"/>
          <w:szCs w:val="24"/>
        </w:rPr>
        <w:lastRenderedPageBreak/>
        <w:t>R3: Improve the effectiveness of teaching and assessment</w:t>
      </w:r>
    </w:p>
    <w:p w14:paraId="51E8DA3F" w14:textId="77777777" w:rsidR="00FE28B9" w:rsidRPr="007F3837" w:rsidRDefault="00FE28B9" w:rsidP="00FE28B9">
      <w:r>
        <w:t>Estyn identified that:</w:t>
      </w:r>
    </w:p>
    <w:p w14:paraId="6D0984F7" w14:textId="77777777" w:rsidR="00FE28B9" w:rsidRPr="00ED1075" w:rsidRDefault="00FE28B9" w:rsidP="00FE28B9">
      <w:pPr>
        <w:numPr>
          <w:ilvl w:val="0"/>
          <w:numId w:val="4"/>
        </w:numPr>
        <w:contextualSpacing/>
        <w:rPr>
          <w:i/>
          <w:sz w:val="20"/>
          <w:szCs w:val="20"/>
        </w:rPr>
      </w:pPr>
      <w:r w:rsidRPr="00ED1075">
        <w:rPr>
          <w:i/>
          <w:sz w:val="20"/>
          <w:szCs w:val="20"/>
        </w:rPr>
        <w:t xml:space="preserve">In a minority of instances, </w:t>
      </w:r>
      <w:r w:rsidRPr="00ED1075">
        <w:rPr>
          <w:bCs/>
          <w:i/>
          <w:sz w:val="20"/>
          <w:szCs w:val="20"/>
        </w:rPr>
        <w:t>shortcomings in teaching limit the progress that pupils make</w:t>
      </w:r>
      <w:r w:rsidRPr="00ED1075">
        <w:rPr>
          <w:i/>
          <w:sz w:val="20"/>
          <w:szCs w:val="20"/>
        </w:rPr>
        <w:t xml:space="preserve"> (pupils are slow to start working and complete little work in their lessons over time).</w:t>
      </w:r>
    </w:p>
    <w:p w14:paraId="213EEF05" w14:textId="77777777" w:rsidR="00FE28B9" w:rsidRPr="00ED1075" w:rsidRDefault="00FE28B9" w:rsidP="00FE28B9">
      <w:pPr>
        <w:numPr>
          <w:ilvl w:val="0"/>
          <w:numId w:val="5"/>
        </w:numPr>
        <w:contextualSpacing/>
        <w:rPr>
          <w:i/>
          <w:sz w:val="20"/>
          <w:szCs w:val="20"/>
        </w:rPr>
      </w:pPr>
      <w:r w:rsidRPr="00ED1075">
        <w:rPr>
          <w:i/>
          <w:sz w:val="20"/>
          <w:szCs w:val="20"/>
        </w:rPr>
        <w:t xml:space="preserve">Where teaching is not effective enough, it is often because </w:t>
      </w:r>
      <w:r w:rsidRPr="00ED1075">
        <w:rPr>
          <w:bCs/>
          <w:i/>
          <w:sz w:val="20"/>
          <w:szCs w:val="20"/>
        </w:rPr>
        <w:t>teachers do not have high enough expectations</w:t>
      </w:r>
      <w:r w:rsidRPr="00ED1075">
        <w:rPr>
          <w:i/>
          <w:sz w:val="20"/>
          <w:szCs w:val="20"/>
        </w:rPr>
        <w:t xml:space="preserve"> of what pupils can do. As a result, they:</w:t>
      </w:r>
    </w:p>
    <w:p w14:paraId="06644CE4" w14:textId="77777777" w:rsidR="00FE28B9" w:rsidRPr="00ED1075" w:rsidRDefault="00FE28B9" w:rsidP="00FE28B9">
      <w:pPr>
        <w:numPr>
          <w:ilvl w:val="0"/>
          <w:numId w:val="7"/>
        </w:numPr>
        <w:contextualSpacing/>
        <w:rPr>
          <w:i/>
          <w:sz w:val="20"/>
          <w:szCs w:val="20"/>
        </w:rPr>
      </w:pPr>
      <w:r w:rsidRPr="00ED1075">
        <w:rPr>
          <w:i/>
          <w:sz w:val="20"/>
          <w:szCs w:val="20"/>
        </w:rPr>
        <w:t>plan activities that are insufficiently demanding and,</w:t>
      </w:r>
    </w:p>
    <w:p w14:paraId="50E67189" w14:textId="77777777" w:rsidR="00FE28B9" w:rsidRPr="00ED1075" w:rsidRDefault="00FE28B9" w:rsidP="00FE28B9">
      <w:pPr>
        <w:numPr>
          <w:ilvl w:val="0"/>
          <w:numId w:val="7"/>
        </w:numPr>
        <w:contextualSpacing/>
        <w:rPr>
          <w:i/>
          <w:sz w:val="20"/>
          <w:szCs w:val="20"/>
        </w:rPr>
      </w:pPr>
      <w:r w:rsidRPr="00ED1075">
        <w:rPr>
          <w:i/>
          <w:sz w:val="20"/>
          <w:szCs w:val="20"/>
        </w:rPr>
        <w:t>do not help pupils to develop relevant skills and their understanding of the subject</w:t>
      </w:r>
    </w:p>
    <w:p w14:paraId="339E8324" w14:textId="77777777" w:rsidR="00FE28B9" w:rsidRPr="00ED1075" w:rsidRDefault="00FE28B9" w:rsidP="00FE28B9">
      <w:pPr>
        <w:numPr>
          <w:ilvl w:val="0"/>
          <w:numId w:val="6"/>
        </w:numPr>
        <w:contextualSpacing/>
        <w:rPr>
          <w:i/>
          <w:sz w:val="20"/>
          <w:szCs w:val="20"/>
        </w:rPr>
      </w:pPr>
      <w:r w:rsidRPr="00ED1075">
        <w:rPr>
          <w:i/>
          <w:sz w:val="20"/>
          <w:szCs w:val="20"/>
        </w:rPr>
        <w:t xml:space="preserve">In a few instances, teachers are too accepting of off-task behaviour and low levels of effort. </w:t>
      </w:r>
    </w:p>
    <w:p w14:paraId="6319C4E8" w14:textId="77777777" w:rsidR="00FE28B9" w:rsidRPr="00ED1075" w:rsidRDefault="00FE28B9" w:rsidP="00FE28B9">
      <w:pPr>
        <w:numPr>
          <w:ilvl w:val="0"/>
          <w:numId w:val="6"/>
        </w:numPr>
        <w:contextualSpacing/>
        <w:rPr>
          <w:i/>
          <w:sz w:val="20"/>
          <w:szCs w:val="20"/>
        </w:rPr>
      </w:pPr>
      <w:r w:rsidRPr="00ED1075">
        <w:rPr>
          <w:i/>
          <w:sz w:val="20"/>
          <w:szCs w:val="20"/>
        </w:rPr>
        <w:t>Questioning is not used well enough to support pupils’ learning</w:t>
      </w:r>
    </w:p>
    <w:p w14:paraId="6EA3E766" w14:textId="77777777" w:rsidR="00FE28B9" w:rsidRPr="00ED1075" w:rsidRDefault="00FE28B9" w:rsidP="00FE28B9">
      <w:pPr>
        <w:numPr>
          <w:ilvl w:val="0"/>
          <w:numId w:val="6"/>
        </w:numPr>
        <w:contextualSpacing/>
        <w:rPr>
          <w:i/>
          <w:sz w:val="20"/>
          <w:szCs w:val="20"/>
        </w:rPr>
      </w:pPr>
      <w:r w:rsidRPr="00ED1075">
        <w:rPr>
          <w:i/>
          <w:sz w:val="20"/>
          <w:szCs w:val="20"/>
        </w:rPr>
        <w:t>Although a minority of teachers provide pupils with written feedback that identifies clearly what pupils have done well and how they could improve, too often comments over generously praise work that is incorrect or at best mediocre.</w:t>
      </w:r>
    </w:p>
    <w:p w14:paraId="20F11C35" w14:textId="77777777" w:rsidR="00FE28B9" w:rsidRPr="00ED1075" w:rsidRDefault="00FE28B9" w:rsidP="00FE28B9">
      <w:pPr>
        <w:numPr>
          <w:ilvl w:val="0"/>
          <w:numId w:val="6"/>
        </w:numPr>
        <w:contextualSpacing/>
        <w:rPr>
          <w:i/>
          <w:sz w:val="20"/>
          <w:szCs w:val="20"/>
        </w:rPr>
      </w:pPr>
      <w:r w:rsidRPr="00ED1075">
        <w:rPr>
          <w:i/>
          <w:sz w:val="20"/>
          <w:szCs w:val="20"/>
        </w:rPr>
        <w:t xml:space="preserve">Overall, feedback does not provide pupils with sufficient guidance to help them develop their literacy skills. </w:t>
      </w:r>
    </w:p>
    <w:p w14:paraId="5CD3E34F" w14:textId="77777777" w:rsidR="00FE28B9" w:rsidRPr="00ED1075" w:rsidRDefault="00FE28B9" w:rsidP="00FE28B9">
      <w:pPr>
        <w:numPr>
          <w:ilvl w:val="0"/>
          <w:numId w:val="6"/>
        </w:numPr>
        <w:contextualSpacing/>
        <w:rPr>
          <w:i/>
          <w:sz w:val="20"/>
          <w:szCs w:val="20"/>
        </w:rPr>
      </w:pPr>
      <w:r w:rsidRPr="00ED1075">
        <w:rPr>
          <w:i/>
          <w:sz w:val="20"/>
          <w:szCs w:val="20"/>
        </w:rPr>
        <w:t xml:space="preserve">Pupil </w:t>
      </w:r>
      <w:r w:rsidRPr="00ED1075">
        <w:rPr>
          <w:bCs/>
          <w:i/>
          <w:sz w:val="20"/>
          <w:szCs w:val="20"/>
        </w:rPr>
        <w:t>self-assessment activities are not always used judiciously and</w:t>
      </w:r>
      <w:r w:rsidRPr="00ED1075">
        <w:rPr>
          <w:i/>
          <w:sz w:val="20"/>
          <w:szCs w:val="20"/>
        </w:rPr>
        <w:t xml:space="preserve"> are often unhelpful and time-consuming.</w:t>
      </w:r>
    </w:p>
    <w:p w14:paraId="47C44788" w14:textId="77777777" w:rsidR="00FE28B9" w:rsidRPr="00ED1075" w:rsidRDefault="00FE28B9" w:rsidP="00FE28B9">
      <w:pPr>
        <w:numPr>
          <w:ilvl w:val="0"/>
          <w:numId w:val="6"/>
        </w:numPr>
        <w:contextualSpacing/>
        <w:rPr>
          <w:i/>
          <w:sz w:val="20"/>
          <w:szCs w:val="20"/>
        </w:rPr>
      </w:pPr>
      <w:r w:rsidRPr="00ED1075">
        <w:rPr>
          <w:i/>
          <w:sz w:val="20"/>
          <w:szCs w:val="20"/>
        </w:rPr>
        <w:t xml:space="preserve">Pupils do not have enough opportunities to develop the full range of writing skills across the curriculum. </w:t>
      </w:r>
    </w:p>
    <w:p w14:paraId="2171198A" w14:textId="77777777" w:rsidR="00FE28B9" w:rsidRPr="00397A55" w:rsidRDefault="00FE28B9" w:rsidP="00FE28B9">
      <w:pPr>
        <w:rPr>
          <w:b/>
        </w:rPr>
      </w:pPr>
      <w:r w:rsidRPr="00397A55">
        <w:rPr>
          <w:b/>
        </w:rPr>
        <w:t>Professional Learning</w:t>
      </w:r>
    </w:p>
    <w:p w14:paraId="0AED97E1" w14:textId="77777777" w:rsidR="00FE28B9" w:rsidRDefault="00FE28B9" w:rsidP="00FE28B9">
      <w:r>
        <w:t>Effective Teaching and Assessment is the theme of all staff professional learning this academic year focusing on ‘Does teaching support pupil progress?’ The September all staff INSET focused on exploring and discussing principles of effective teaching;</w:t>
      </w:r>
    </w:p>
    <w:p w14:paraId="57E856EC" w14:textId="77777777" w:rsidR="00FE28B9" w:rsidRDefault="00FE28B9" w:rsidP="00FE28B9">
      <w:pPr>
        <w:pStyle w:val="ListParagraph"/>
        <w:numPr>
          <w:ilvl w:val="0"/>
          <w:numId w:val="38"/>
        </w:numPr>
      </w:pPr>
      <w:r>
        <w:t>High expectations</w:t>
      </w:r>
    </w:p>
    <w:p w14:paraId="075B80D1" w14:textId="77777777" w:rsidR="00FE28B9" w:rsidRDefault="00FE28B9" w:rsidP="00FE28B9">
      <w:pPr>
        <w:pStyle w:val="ListParagraph"/>
        <w:numPr>
          <w:ilvl w:val="0"/>
          <w:numId w:val="38"/>
        </w:numPr>
      </w:pPr>
      <w:r>
        <w:t>Planning for progression</w:t>
      </w:r>
    </w:p>
    <w:p w14:paraId="5C6986AD" w14:textId="77777777" w:rsidR="00FE28B9" w:rsidRDefault="00FE28B9" w:rsidP="00FE28B9">
      <w:pPr>
        <w:pStyle w:val="ListParagraph"/>
        <w:numPr>
          <w:ilvl w:val="0"/>
          <w:numId w:val="38"/>
        </w:numPr>
      </w:pPr>
      <w:r>
        <w:t>Assessing</w:t>
      </w:r>
    </w:p>
    <w:p w14:paraId="57606FE4" w14:textId="77777777" w:rsidR="00FE28B9" w:rsidRDefault="00FE28B9" w:rsidP="00FE28B9">
      <w:r>
        <w:t>This has formed the foundation for the Effective Teaching and Assessment programme.</w:t>
      </w:r>
    </w:p>
    <w:p w14:paraId="29B15DE3" w14:textId="77777777" w:rsidR="00FE28B9" w:rsidRPr="00397A55" w:rsidRDefault="00FE28B9" w:rsidP="00FE28B9">
      <w:pPr>
        <w:rPr>
          <w:b/>
        </w:rPr>
      </w:pPr>
      <w:r w:rsidRPr="00397A55">
        <w:rPr>
          <w:b/>
        </w:rPr>
        <w:t>Tracking and monitoring pupil progress</w:t>
      </w:r>
    </w:p>
    <w:p w14:paraId="146BA210" w14:textId="77777777" w:rsidR="00FE28B9" w:rsidRPr="00FE28B9" w:rsidRDefault="00FE28B9" w:rsidP="00FE28B9">
      <w:pPr>
        <w:rPr>
          <w:rFonts w:eastAsiaTheme="majorEastAsia" w:cstheme="minorHAnsi"/>
        </w:rPr>
      </w:pPr>
      <w:r w:rsidRPr="00FE28B9">
        <w:rPr>
          <w:rFonts w:eastAsiaTheme="majorEastAsia" w:cstheme="minorHAnsi"/>
        </w:rPr>
        <w:t xml:space="preserve">In line with assessment demands of Curriculum for Wales we have introduced a new format of aligning attainment and attitudes to learning to track pupils’ progress. </w:t>
      </w:r>
      <w:r w:rsidRPr="00FE28B9">
        <w:rPr>
          <w:rFonts w:cstheme="minorHAnsi"/>
          <w:color w:val="0B0C0C"/>
          <w:shd w:val="clear" w:color="auto" w:fill="FFFFFF"/>
        </w:rPr>
        <w:t>Our overarching vision is to build and utilise a whole-school tracking system that aligns attainment and attitudes to learning to provide a more ‘rounded’ overview of a child’s progress.  Allowing teachers and non-teachers to identify the most appropriate and effective intervention at the earliest possible opportunity in order to support the whole child.</w:t>
      </w:r>
    </w:p>
    <w:p w14:paraId="0034F611" w14:textId="77777777" w:rsidR="00FE28B9" w:rsidRPr="00FE28B9" w:rsidRDefault="00FE28B9" w:rsidP="00FE28B9">
      <w:pPr>
        <w:shd w:val="clear" w:color="auto" w:fill="FFFFFF"/>
        <w:spacing w:after="100" w:afterAutospacing="1" w:line="240" w:lineRule="auto"/>
        <w:rPr>
          <w:rFonts w:eastAsia="Times New Roman" w:cstheme="minorHAnsi"/>
          <w:color w:val="0B0C0C"/>
          <w:lang w:eastAsia="en-GB"/>
        </w:rPr>
      </w:pPr>
      <w:r w:rsidRPr="00FE28B9">
        <w:rPr>
          <w:rFonts w:eastAsia="Times New Roman" w:cstheme="minorHAnsi"/>
          <w:color w:val="0B0C0C"/>
          <w:lang w:eastAsia="en-GB"/>
        </w:rPr>
        <w:t xml:space="preserve">Teachers contribute to the system regularly sharing information about academic progress and each pupils’ attitude to learning (ATL) on a 5-point scale </w:t>
      </w:r>
      <w:r w:rsidRPr="00FE28B9">
        <w:rPr>
          <w:rFonts w:eastAsia="Times New Roman" w:cstheme="minorHAnsi"/>
          <w:b/>
          <w:i/>
          <w:color w:val="0B0C0C"/>
          <w:lang w:eastAsia="en-GB"/>
        </w:rPr>
        <w:t>Appendix 3</w:t>
      </w:r>
      <w:r w:rsidRPr="00FE28B9">
        <w:rPr>
          <w:rFonts w:eastAsia="Times New Roman" w:cstheme="minorHAnsi"/>
          <w:color w:val="0B0C0C"/>
          <w:lang w:eastAsia="en-GB"/>
        </w:rPr>
        <w:t xml:space="preserve"> .Ideally, there should be a clear link between pupil progress and a positive ATL.  This tracking data is colour coded against the other key information held on the child to help staff look holistically at each pupil’s progress and identify the precise nature of any barriers to learning. Staff use the information from this system proactively to provide bespoke support and challenge. </w:t>
      </w:r>
    </w:p>
    <w:p w14:paraId="0AD08AC6" w14:textId="77777777" w:rsidR="00FE28B9" w:rsidRPr="00FE28B9" w:rsidRDefault="00FE28B9" w:rsidP="00FE28B9">
      <w:pPr>
        <w:shd w:val="clear" w:color="auto" w:fill="FFFFFF"/>
        <w:spacing w:after="0" w:line="240" w:lineRule="auto"/>
        <w:rPr>
          <w:rFonts w:eastAsia="Times New Roman" w:cstheme="minorHAnsi"/>
          <w:color w:val="0B0C0C"/>
          <w:lang w:eastAsia="en-GB"/>
        </w:rPr>
      </w:pPr>
      <w:r w:rsidRPr="00FE28B9">
        <w:rPr>
          <w:rFonts w:eastAsia="Times New Roman" w:cstheme="minorHAnsi"/>
          <w:color w:val="0B0C0C"/>
          <w:lang w:eastAsia="en-GB"/>
        </w:rPr>
        <w:t xml:space="preserve">Pupil attainment (e.g. Progression step beginner – expert) and ATL score will be collected each data drop (as per ARR calendar) for school monitoring purposes. </w:t>
      </w:r>
    </w:p>
    <w:p w14:paraId="7D6881EE" w14:textId="77777777" w:rsidR="00FE28B9" w:rsidRPr="00FE28B9" w:rsidRDefault="00FE28B9" w:rsidP="00FE28B9">
      <w:pPr>
        <w:shd w:val="clear" w:color="auto" w:fill="FFFFFF"/>
        <w:spacing w:after="0" w:line="240" w:lineRule="auto"/>
        <w:rPr>
          <w:rFonts w:eastAsia="Times New Roman" w:cstheme="minorHAnsi"/>
          <w:color w:val="0B0C0C"/>
          <w:lang w:eastAsia="en-GB"/>
        </w:rPr>
      </w:pPr>
    </w:p>
    <w:p w14:paraId="2D4D71ED" w14:textId="77777777" w:rsidR="00FE28B9" w:rsidRPr="00FE28B9" w:rsidRDefault="00FE28B9" w:rsidP="00FE28B9">
      <w:pPr>
        <w:shd w:val="clear" w:color="auto" w:fill="FFFFFF"/>
        <w:spacing w:after="0" w:line="240" w:lineRule="auto"/>
        <w:rPr>
          <w:rFonts w:eastAsia="Times New Roman" w:cstheme="minorHAnsi"/>
          <w:color w:val="0B0C0C"/>
          <w:lang w:eastAsia="en-GB"/>
        </w:rPr>
      </w:pPr>
      <w:r w:rsidRPr="00FE28B9">
        <w:rPr>
          <w:rFonts w:eastAsia="Times New Roman" w:cstheme="minorHAnsi"/>
          <w:color w:val="0B0C0C"/>
          <w:lang w:eastAsia="en-GB"/>
        </w:rPr>
        <w:t xml:space="preserve">ATL score only will be send to parents as part of the reporting system. </w:t>
      </w:r>
    </w:p>
    <w:p w14:paraId="0F186000" w14:textId="77777777" w:rsidR="00FE28B9" w:rsidRPr="00FE28B9" w:rsidRDefault="00FE28B9" w:rsidP="00FE28B9">
      <w:pPr>
        <w:shd w:val="clear" w:color="auto" w:fill="FFFFFF"/>
        <w:spacing w:after="0" w:line="240" w:lineRule="auto"/>
        <w:rPr>
          <w:rFonts w:eastAsia="Times New Roman" w:cstheme="minorHAnsi"/>
          <w:color w:val="0B0C0C"/>
          <w:lang w:eastAsia="en-GB"/>
        </w:rPr>
      </w:pPr>
    </w:p>
    <w:p w14:paraId="35279DBE" w14:textId="77777777" w:rsidR="00FE28B9" w:rsidRPr="00FE28B9" w:rsidRDefault="00FE28B9" w:rsidP="00FE28B9">
      <w:pPr>
        <w:shd w:val="clear" w:color="auto" w:fill="FFFFFF"/>
        <w:spacing w:after="0" w:line="240" w:lineRule="auto"/>
        <w:rPr>
          <w:rFonts w:eastAsia="Times New Roman" w:cstheme="minorHAnsi"/>
          <w:color w:val="0B0C0C"/>
          <w:lang w:eastAsia="en-GB"/>
        </w:rPr>
      </w:pPr>
      <w:r w:rsidRPr="00FE28B9">
        <w:rPr>
          <w:rFonts w:eastAsia="Times New Roman" w:cstheme="minorHAnsi"/>
          <w:color w:val="0B0C0C"/>
          <w:lang w:eastAsia="en-GB"/>
        </w:rPr>
        <w:t xml:space="preserve">Both attainment and ATL scores will be form part of the ks4 reporting system. </w:t>
      </w:r>
    </w:p>
    <w:p w14:paraId="4BDB4F46" w14:textId="77777777" w:rsidR="00FE28B9" w:rsidRPr="00FE28B9" w:rsidRDefault="00FE28B9" w:rsidP="00FE28B9">
      <w:pPr>
        <w:shd w:val="clear" w:color="auto" w:fill="FFFFFF"/>
        <w:spacing w:after="0" w:line="240" w:lineRule="auto"/>
        <w:rPr>
          <w:rFonts w:eastAsia="Times New Roman" w:cstheme="minorHAnsi"/>
          <w:color w:val="0B0C0C"/>
          <w:lang w:eastAsia="en-GB"/>
        </w:rPr>
      </w:pPr>
    </w:p>
    <w:p w14:paraId="377D14AF" w14:textId="77777777" w:rsidR="00FE28B9" w:rsidRPr="00FE28B9" w:rsidRDefault="00FE28B9" w:rsidP="00FE28B9">
      <w:pPr>
        <w:shd w:val="clear" w:color="auto" w:fill="FFFFFF"/>
        <w:spacing w:after="0" w:line="240" w:lineRule="auto"/>
        <w:rPr>
          <w:rFonts w:eastAsia="Times New Roman" w:cstheme="minorHAnsi"/>
          <w:color w:val="0B0C0C"/>
          <w:lang w:eastAsia="en-GB"/>
        </w:rPr>
      </w:pPr>
      <w:r w:rsidRPr="00FE28B9">
        <w:rPr>
          <w:rFonts w:eastAsia="Times New Roman" w:cstheme="minorHAnsi"/>
          <w:color w:val="0B0C0C"/>
          <w:lang w:eastAsia="en-GB"/>
        </w:rPr>
        <w:t xml:space="preserve">Pupil self-assessment will be included to give pupils affiliation, autonomy and agency within their learning </w:t>
      </w:r>
    </w:p>
    <w:p w14:paraId="548F58C3" w14:textId="77777777" w:rsidR="00FE28B9" w:rsidRPr="00FE28B9" w:rsidRDefault="00FE28B9" w:rsidP="00FE28B9">
      <w:pPr>
        <w:shd w:val="clear" w:color="auto" w:fill="FFFFFF"/>
        <w:spacing w:after="0" w:line="240" w:lineRule="auto"/>
        <w:rPr>
          <w:rFonts w:eastAsia="Times New Roman" w:cstheme="minorHAnsi"/>
          <w:color w:val="0B0C0C"/>
          <w:lang w:eastAsia="en-GB"/>
        </w:rPr>
      </w:pPr>
    </w:p>
    <w:p w14:paraId="1A4D0CDB" w14:textId="77777777" w:rsidR="00FE28B9" w:rsidRPr="00FE28B9" w:rsidRDefault="00FE28B9" w:rsidP="00FE28B9">
      <w:pPr>
        <w:shd w:val="clear" w:color="auto" w:fill="FFFFFF"/>
        <w:spacing w:after="0" w:line="240" w:lineRule="auto"/>
        <w:rPr>
          <w:rFonts w:eastAsia="Times New Roman" w:cstheme="minorHAnsi"/>
          <w:color w:val="0B0C0C"/>
          <w:lang w:eastAsia="en-GB"/>
        </w:rPr>
      </w:pPr>
      <w:r w:rsidRPr="00FE28B9">
        <w:rPr>
          <w:rFonts w:eastAsia="Times New Roman" w:cstheme="minorHAnsi"/>
          <w:color w:val="0B0C0C"/>
          <w:lang w:eastAsia="en-GB"/>
        </w:rPr>
        <w:lastRenderedPageBreak/>
        <w:t>Full Report</w:t>
      </w:r>
    </w:p>
    <w:p w14:paraId="18F2E323" w14:textId="77777777" w:rsidR="00FE28B9" w:rsidRPr="00FE28B9" w:rsidRDefault="00FE28B9" w:rsidP="00FE28B9">
      <w:pPr>
        <w:shd w:val="clear" w:color="auto" w:fill="FFFFFF"/>
        <w:spacing w:after="0" w:line="240" w:lineRule="auto"/>
        <w:rPr>
          <w:rFonts w:eastAsia="Times New Roman" w:cstheme="minorHAnsi"/>
          <w:color w:val="0B0C0C"/>
          <w:lang w:eastAsia="en-GB"/>
        </w:rPr>
      </w:pPr>
      <w:r w:rsidRPr="00FE28B9">
        <w:rPr>
          <w:rFonts w:eastAsia="Times New Roman" w:cstheme="minorHAnsi"/>
          <w:color w:val="0B0C0C"/>
          <w:lang w:eastAsia="en-GB"/>
        </w:rPr>
        <w:t xml:space="preserve">During the summer term parents will receive a Full report of their son/daughters progress. </w:t>
      </w:r>
      <w:r w:rsidRPr="00FE28B9">
        <w:rPr>
          <w:rFonts w:eastAsia="Times New Roman" w:cstheme="minorHAnsi"/>
          <w:color w:val="0B0C0C"/>
          <w:highlight w:val="yellow"/>
          <w:lang w:eastAsia="en-GB"/>
        </w:rPr>
        <w:t xml:space="preserve"> </w:t>
      </w:r>
    </w:p>
    <w:p w14:paraId="39006452" w14:textId="77777777" w:rsidR="00FE28B9" w:rsidRPr="00FE28B9" w:rsidRDefault="00FE28B9" w:rsidP="00FE28B9">
      <w:pPr>
        <w:shd w:val="clear" w:color="auto" w:fill="FFFFFF"/>
        <w:spacing w:after="0" w:line="240" w:lineRule="auto"/>
        <w:rPr>
          <w:rFonts w:eastAsia="Times New Roman" w:cstheme="minorHAnsi"/>
          <w:color w:val="0B0C0C"/>
          <w:lang w:eastAsia="en-GB"/>
        </w:rPr>
      </w:pPr>
    </w:p>
    <w:p w14:paraId="5F1576E1" w14:textId="77777777" w:rsidR="00FE28B9" w:rsidRPr="00FE28B9" w:rsidRDefault="00FE28B9" w:rsidP="00FE28B9">
      <w:pPr>
        <w:shd w:val="clear" w:color="auto" w:fill="FFFFFF"/>
        <w:spacing w:after="0" w:line="240" w:lineRule="auto"/>
        <w:rPr>
          <w:rFonts w:eastAsia="Times New Roman" w:cstheme="minorHAnsi"/>
          <w:color w:val="0B0C0C"/>
          <w:lang w:eastAsia="en-GB"/>
        </w:rPr>
      </w:pPr>
      <w:r w:rsidRPr="00FE28B9">
        <w:rPr>
          <w:rFonts w:eastAsia="Times New Roman" w:cstheme="minorHAnsi"/>
          <w:color w:val="0B0C0C"/>
          <w:lang w:eastAsia="en-GB"/>
        </w:rPr>
        <w:t>We have also reviewed our procedures for parents evening and are trialling a new approach with year 7:</w:t>
      </w:r>
    </w:p>
    <w:p w14:paraId="557E6E74" w14:textId="77777777" w:rsidR="00FE28B9" w:rsidRPr="00FE28B9" w:rsidRDefault="00FE28B9" w:rsidP="00FE28B9">
      <w:pPr>
        <w:shd w:val="clear" w:color="auto" w:fill="FFFFFF"/>
        <w:spacing w:after="0" w:line="240" w:lineRule="auto"/>
        <w:rPr>
          <w:rFonts w:eastAsia="Times New Roman" w:cstheme="minorHAnsi"/>
          <w:color w:val="0B0C0C"/>
          <w:lang w:eastAsia="en-GB"/>
        </w:rPr>
      </w:pPr>
      <w:r w:rsidRPr="00FE28B9">
        <w:rPr>
          <w:rFonts w:eastAsia="Times New Roman" w:cstheme="minorHAnsi"/>
          <w:color w:val="0B0C0C"/>
          <w:lang w:eastAsia="en-GB"/>
        </w:rPr>
        <w:t xml:space="preserve"> Autumn Term </w:t>
      </w:r>
      <w:r w:rsidRPr="00FE28B9">
        <w:rPr>
          <w:rFonts w:eastAsia="Times New Roman" w:cstheme="minorHAnsi"/>
          <w:color w:val="0B0C0C"/>
          <w:lang w:eastAsia="en-GB"/>
        </w:rPr>
        <w:tab/>
      </w:r>
      <w:r w:rsidRPr="00FE28B9">
        <w:rPr>
          <w:rFonts w:eastAsia="Times New Roman" w:cstheme="minorHAnsi"/>
          <w:color w:val="0B0C0C"/>
          <w:lang w:eastAsia="en-GB"/>
        </w:rPr>
        <w:tab/>
      </w:r>
      <w:r w:rsidRPr="00FE28B9">
        <w:rPr>
          <w:rFonts w:eastAsia="Times New Roman" w:cstheme="minorHAnsi"/>
          <w:color w:val="0B0C0C"/>
          <w:lang w:eastAsia="en-GB"/>
        </w:rPr>
        <w:tab/>
        <w:t>6</w:t>
      </w:r>
      <w:r w:rsidRPr="00FE28B9">
        <w:rPr>
          <w:rFonts w:eastAsia="Times New Roman" w:cstheme="minorHAnsi"/>
          <w:color w:val="0B0C0C"/>
          <w:vertAlign w:val="superscript"/>
          <w:lang w:eastAsia="en-GB"/>
        </w:rPr>
        <w:t>th</w:t>
      </w:r>
      <w:r w:rsidRPr="00FE28B9">
        <w:rPr>
          <w:rFonts w:eastAsia="Times New Roman" w:cstheme="minorHAnsi"/>
          <w:color w:val="0B0C0C"/>
          <w:lang w:eastAsia="en-GB"/>
        </w:rPr>
        <w:t xml:space="preserve"> December </w:t>
      </w:r>
      <w:r w:rsidRPr="00FE28B9">
        <w:rPr>
          <w:rFonts w:eastAsia="Times New Roman" w:cstheme="minorHAnsi"/>
          <w:color w:val="0B0C0C"/>
          <w:lang w:eastAsia="en-GB"/>
        </w:rPr>
        <w:tab/>
      </w:r>
      <w:r w:rsidRPr="00FE28B9">
        <w:rPr>
          <w:rFonts w:eastAsia="Times New Roman" w:cstheme="minorHAnsi"/>
          <w:color w:val="0B0C0C"/>
          <w:lang w:eastAsia="en-GB"/>
        </w:rPr>
        <w:tab/>
      </w:r>
      <w:r w:rsidRPr="00FE28B9">
        <w:rPr>
          <w:rFonts w:eastAsia="Times New Roman" w:cstheme="minorHAnsi"/>
          <w:color w:val="0B0C0C"/>
          <w:lang w:eastAsia="en-GB"/>
        </w:rPr>
        <w:tab/>
        <w:t>Core Subjects only.</w:t>
      </w:r>
    </w:p>
    <w:p w14:paraId="6E603460" w14:textId="77777777" w:rsidR="00FE28B9" w:rsidRPr="00FE28B9" w:rsidRDefault="00FE28B9" w:rsidP="00FE28B9">
      <w:pPr>
        <w:shd w:val="clear" w:color="auto" w:fill="FFFFFF"/>
        <w:spacing w:after="0" w:line="240" w:lineRule="auto"/>
        <w:rPr>
          <w:rFonts w:eastAsia="Times New Roman" w:cstheme="minorHAnsi"/>
          <w:color w:val="0B0C0C"/>
          <w:lang w:eastAsia="en-GB"/>
        </w:rPr>
      </w:pPr>
      <w:r w:rsidRPr="00FE28B9">
        <w:rPr>
          <w:rFonts w:eastAsia="Times New Roman" w:cstheme="minorHAnsi"/>
          <w:color w:val="0B0C0C"/>
          <w:lang w:eastAsia="en-GB"/>
        </w:rPr>
        <w:t>Parents will be given a 20 minute timeslot in which they are given an opportunity to look at their son/daughters books independently including a 5 minute discussion with the teacher. The parents evening will take place in the teacher’s classroom 3-6pm.</w:t>
      </w:r>
    </w:p>
    <w:p w14:paraId="7BC637B7" w14:textId="77777777" w:rsidR="00FE28B9" w:rsidRPr="00FE28B9" w:rsidRDefault="00FE28B9" w:rsidP="00FE28B9">
      <w:pPr>
        <w:shd w:val="clear" w:color="auto" w:fill="FFFFFF"/>
        <w:spacing w:after="0" w:line="240" w:lineRule="auto"/>
        <w:rPr>
          <w:rFonts w:eastAsia="Times New Roman" w:cstheme="minorHAnsi"/>
          <w:color w:val="0B0C0C"/>
          <w:lang w:eastAsia="en-GB"/>
        </w:rPr>
      </w:pPr>
      <w:r w:rsidRPr="00FE28B9">
        <w:rPr>
          <w:rFonts w:eastAsia="Times New Roman" w:cstheme="minorHAnsi"/>
          <w:color w:val="0B0C0C"/>
          <w:lang w:eastAsia="en-GB"/>
        </w:rPr>
        <w:t>Spring Term</w:t>
      </w:r>
      <w:r w:rsidRPr="00FE28B9">
        <w:rPr>
          <w:rFonts w:eastAsia="Times New Roman" w:cstheme="minorHAnsi"/>
          <w:color w:val="0B0C0C"/>
          <w:lang w:eastAsia="en-GB"/>
        </w:rPr>
        <w:tab/>
      </w:r>
      <w:r w:rsidRPr="00FE28B9">
        <w:rPr>
          <w:rFonts w:eastAsia="Times New Roman" w:cstheme="minorHAnsi"/>
          <w:color w:val="0B0C0C"/>
          <w:lang w:eastAsia="en-GB"/>
        </w:rPr>
        <w:tab/>
      </w:r>
      <w:r w:rsidRPr="00FE28B9">
        <w:rPr>
          <w:rFonts w:eastAsia="Times New Roman" w:cstheme="minorHAnsi"/>
          <w:color w:val="0B0C0C"/>
          <w:lang w:eastAsia="en-GB"/>
        </w:rPr>
        <w:tab/>
        <w:t>7</w:t>
      </w:r>
      <w:r w:rsidRPr="00FE28B9">
        <w:rPr>
          <w:rFonts w:eastAsia="Times New Roman" w:cstheme="minorHAnsi"/>
          <w:color w:val="0B0C0C"/>
          <w:vertAlign w:val="superscript"/>
          <w:lang w:eastAsia="en-GB"/>
        </w:rPr>
        <w:t>th</w:t>
      </w:r>
      <w:r w:rsidRPr="00FE28B9">
        <w:rPr>
          <w:rFonts w:eastAsia="Times New Roman" w:cstheme="minorHAnsi"/>
          <w:color w:val="0B0C0C"/>
          <w:lang w:eastAsia="en-GB"/>
        </w:rPr>
        <w:t xml:space="preserve"> February</w:t>
      </w:r>
      <w:r w:rsidRPr="00FE28B9">
        <w:rPr>
          <w:rFonts w:eastAsia="Times New Roman" w:cstheme="minorHAnsi"/>
          <w:color w:val="0B0C0C"/>
          <w:lang w:eastAsia="en-GB"/>
        </w:rPr>
        <w:tab/>
      </w:r>
      <w:r w:rsidRPr="00FE28B9">
        <w:rPr>
          <w:rFonts w:eastAsia="Times New Roman" w:cstheme="minorHAnsi"/>
          <w:color w:val="0B0C0C"/>
          <w:lang w:eastAsia="en-GB"/>
        </w:rPr>
        <w:tab/>
      </w:r>
      <w:r w:rsidRPr="00FE28B9">
        <w:rPr>
          <w:rFonts w:eastAsia="Times New Roman" w:cstheme="minorHAnsi"/>
          <w:color w:val="0B0C0C"/>
          <w:lang w:eastAsia="en-GB"/>
        </w:rPr>
        <w:tab/>
      </w:r>
      <w:r w:rsidRPr="00FE28B9">
        <w:rPr>
          <w:rFonts w:eastAsia="Times New Roman" w:cstheme="minorHAnsi"/>
          <w:color w:val="0B0C0C"/>
          <w:lang w:eastAsia="en-GB"/>
        </w:rPr>
        <w:tab/>
        <w:t>Non-core subjects only</w:t>
      </w:r>
    </w:p>
    <w:p w14:paraId="7E545698" w14:textId="77777777" w:rsidR="00FE28B9" w:rsidRPr="00FE28B9" w:rsidRDefault="00FE28B9" w:rsidP="00FE28B9">
      <w:pPr>
        <w:shd w:val="clear" w:color="auto" w:fill="FFFFFF"/>
        <w:spacing w:after="0" w:line="240" w:lineRule="auto"/>
        <w:rPr>
          <w:rFonts w:eastAsia="Times New Roman" w:cstheme="minorHAnsi"/>
          <w:color w:val="0B0C0C"/>
          <w:lang w:eastAsia="en-GB"/>
        </w:rPr>
      </w:pPr>
      <w:r w:rsidRPr="00FE28B9">
        <w:rPr>
          <w:rFonts w:eastAsia="Times New Roman" w:cstheme="minorHAnsi"/>
          <w:color w:val="0B0C0C"/>
          <w:lang w:eastAsia="en-GB"/>
        </w:rPr>
        <w:t>Traditional format. Parents make a 5 minute appointment to discuss their son/daughters progress etc. The parents evening will take place in the auditorium 3-6pm</w:t>
      </w:r>
    </w:p>
    <w:p w14:paraId="4EC7302F" w14:textId="77777777" w:rsidR="00FE28B9" w:rsidRDefault="00FE28B9" w:rsidP="00FE28B9">
      <w:pPr>
        <w:rPr>
          <w:b/>
        </w:rPr>
      </w:pPr>
    </w:p>
    <w:p w14:paraId="6683B926" w14:textId="10CE20A6" w:rsidR="00FE28B9" w:rsidRPr="00063DD5" w:rsidRDefault="00FE28B9" w:rsidP="00FE28B9">
      <w:pPr>
        <w:rPr>
          <w:b/>
        </w:rPr>
      </w:pPr>
      <w:r w:rsidRPr="000B4AA1">
        <w:rPr>
          <w:b/>
        </w:rPr>
        <w:t>Monitoring/Evaluating Progress</w:t>
      </w:r>
    </w:p>
    <w:p w14:paraId="6662D58C" w14:textId="77777777" w:rsidR="00FE28B9" w:rsidRDefault="00FE28B9" w:rsidP="00FE28B9">
      <w:r>
        <w:rPr>
          <w:rFonts w:eastAsia="Times New Roman" w:cs="Arial"/>
        </w:rPr>
        <w:t>As outlined in the PIAP s</w:t>
      </w:r>
      <w:r w:rsidRPr="00063DD5">
        <w:rPr>
          <w:rFonts w:eastAsia="Times New Roman" w:cs="Arial"/>
        </w:rPr>
        <w:t>everal Making sense of’ self-evaluation activities took place during September and October to enable leaders at all levels (SLT &amp; Middle leaders) to have a clear picture of aspects of the schools work.</w:t>
      </w:r>
    </w:p>
    <w:p w14:paraId="78A74787" w14:textId="77777777" w:rsidR="00FE28B9" w:rsidRDefault="00FE28B9" w:rsidP="00FE28B9">
      <w:r>
        <w:t>Focus: Does teaching support pupils to make progress?</w:t>
      </w:r>
    </w:p>
    <w:tbl>
      <w:tblPr>
        <w:tblStyle w:val="TableGrid"/>
        <w:tblW w:w="0" w:type="auto"/>
        <w:tblLook w:val="04A0" w:firstRow="1" w:lastRow="0" w:firstColumn="1" w:lastColumn="0" w:noHBand="0" w:noVBand="1"/>
      </w:tblPr>
      <w:tblGrid>
        <w:gridCol w:w="3005"/>
        <w:gridCol w:w="3005"/>
        <w:gridCol w:w="3006"/>
      </w:tblGrid>
      <w:tr w:rsidR="00FE28B9" w14:paraId="18C64F66" w14:textId="77777777" w:rsidTr="00BB49E5">
        <w:tc>
          <w:tcPr>
            <w:tcW w:w="9016" w:type="dxa"/>
            <w:gridSpan w:val="3"/>
          </w:tcPr>
          <w:p w14:paraId="447006EB" w14:textId="77777777" w:rsidR="00FE28B9" w:rsidRPr="001711AD" w:rsidRDefault="00FE28B9" w:rsidP="00BB49E5">
            <w:r w:rsidRPr="001711AD">
              <w:t>‘Making sense of…’ Quality Assurance Activity</w:t>
            </w:r>
          </w:p>
        </w:tc>
      </w:tr>
      <w:tr w:rsidR="00FE28B9" w14:paraId="47125B7D" w14:textId="77777777" w:rsidTr="00BB49E5">
        <w:tc>
          <w:tcPr>
            <w:tcW w:w="3005" w:type="dxa"/>
          </w:tcPr>
          <w:p w14:paraId="0AE0B05C" w14:textId="77777777" w:rsidR="00FE28B9" w:rsidRPr="001711AD" w:rsidRDefault="00FE28B9" w:rsidP="00BB49E5">
            <w:r w:rsidRPr="001711AD">
              <w:t>Learning Walk</w:t>
            </w:r>
          </w:p>
        </w:tc>
        <w:tc>
          <w:tcPr>
            <w:tcW w:w="3005" w:type="dxa"/>
          </w:tcPr>
          <w:p w14:paraId="68DA64A7" w14:textId="77777777" w:rsidR="00FE28B9" w:rsidRPr="001711AD" w:rsidRDefault="00FE28B9" w:rsidP="00BB49E5">
            <w:r w:rsidRPr="001711AD">
              <w:t>Book Look</w:t>
            </w:r>
          </w:p>
        </w:tc>
        <w:tc>
          <w:tcPr>
            <w:tcW w:w="3006" w:type="dxa"/>
          </w:tcPr>
          <w:p w14:paraId="1D545374" w14:textId="77777777" w:rsidR="00FE28B9" w:rsidRPr="001711AD" w:rsidRDefault="00FE28B9" w:rsidP="00BB49E5">
            <w:r w:rsidRPr="001711AD">
              <w:t>Speaking to pupils with their books</w:t>
            </w:r>
          </w:p>
        </w:tc>
      </w:tr>
      <w:tr w:rsidR="00FE28B9" w14:paraId="7C7D9625" w14:textId="77777777" w:rsidTr="00BB49E5">
        <w:tc>
          <w:tcPr>
            <w:tcW w:w="3005" w:type="dxa"/>
          </w:tcPr>
          <w:p w14:paraId="264C95CA" w14:textId="77777777" w:rsidR="00FE28B9" w:rsidRPr="001711AD" w:rsidRDefault="00FE28B9" w:rsidP="00BB49E5">
            <w:pPr>
              <w:pStyle w:val="NormalWeb"/>
              <w:spacing w:before="0" w:beforeAutospacing="0" w:after="0" w:afterAutospacing="0"/>
              <w:rPr>
                <w:sz w:val="20"/>
                <w:szCs w:val="20"/>
              </w:rPr>
            </w:pPr>
            <w:r w:rsidRPr="001711AD">
              <w:rPr>
                <w:rFonts w:ascii="Calibri" w:eastAsia="+mn-ea" w:hAnsi="Calibri" w:cs="+mn-cs"/>
                <w:color w:val="000000"/>
                <w:kern w:val="24"/>
                <w:sz w:val="20"/>
                <w:szCs w:val="20"/>
              </w:rPr>
              <w:t>ESO, SLT, AoLE Leads</w:t>
            </w:r>
          </w:p>
          <w:p w14:paraId="631B35E1" w14:textId="77777777" w:rsidR="00FE28B9" w:rsidRPr="001711AD" w:rsidRDefault="00FE28B9" w:rsidP="00BB49E5">
            <w:pPr>
              <w:pStyle w:val="NormalWeb"/>
              <w:spacing w:before="0" w:beforeAutospacing="0" w:after="0" w:afterAutospacing="0"/>
              <w:rPr>
                <w:sz w:val="20"/>
                <w:szCs w:val="20"/>
              </w:rPr>
            </w:pPr>
            <w:r w:rsidRPr="001711AD">
              <w:rPr>
                <w:rFonts w:ascii="Calibri" w:eastAsia="+mn-ea" w:hAnsi="Calibri" w:cs="+mn-cs"/>
                <w:color w:val="000000"/>
                <w:kern w:val="24"/>
                <w:sz w:val="20"/>
                <w:szCs w:val="20"/>
              </w:rPr>
              <w:t xml:space="preserve">28 members of staff observed </w:t>
            </w:r>
          </w:p>
          <w:p w14:paraId="25EEEE3A" w14:textId="77777777" w:rsidR="00FE28B9" w:rsidRPr="001711AD" w:rsidRDefault="00FE28B9" w:rsidP="00BB49E5">
            <w:pPr>
              <w:pStyle w:val="NormalWeb"/>
              <w:spacing w:before="0" w:beforeAutospacing="0" w:after="0" w:afterAutospacing="0"/>
              <w:rPr>
                <w:sz w:val="20"/>
                <w:szCs w:val="20"/>
              </w:rPr>
            </w:pPr>
            <w:r w:rsidRPr="001711AD">
              <w:rPr>
                <w:rFonts w:ascii="Calibri" w:eastAsia="+mn-ea" w:hAnsi="Calibri" w:cs="+mn-cs"/>
                <w:color w:val="000000"/>
                <w:kern w:val="24"/>
                <w:sz w:val="20"/>
                <w:szCs w:val="20"/>
              </w:rPr>
              <w:t xml:space="preserve">ESO Feedback session </w:t>
            </w:r>
          </w:p>
          <w:p w14:paraId="5A35F9B7" w14:textId="77777777" w:rsidR="00FE28B9" w:rsidRPr="001711AD" w:rsidRDefault="00FE28B9" w:rsidP="00BB49E5">
            <w:pPr>
              <w:rPr>
                <w:sz w:val="20"/>
                <w:szCs w:val="20"/>
              </w:rPr>
            </w:pPr>
          </w:p>
        </w:tc>
        <w:tc>
          <w:tcPr>
            <w:tcW w:w="3005" w:type="dxa"/>
          </w:tcPr>
          <w:p w14:paraId="63B9C8BB" w14:textId="77777777" w:rsidR="00FE28B9" w:rsidRPr="001711AD" w:rsidRDefault="00FE28B9" w:rsidP="00BB49E5">
            <w:pPr>
              <w:rPr>
                <w:rFonts w:ascii="Times New Roman" w:eastAsia="Times New Roman" w:hAnsi="Times New Roman" w:cs="Times New Roman"/>
                <w:sz w:val="20"/>
                <w:szCs w:val="20"/>
                <w:lang w:eastAsia="en-GB"/>
              </w:rPr>
            </w:pPr>
            <w:r w:rsidRPr="001711AD">
              <w:rPr>
                <w:rFonts w:ascii="Calibri" w:eastAsia="+mn-ea" w:hAnsi="Calibri" w:cs="+mn-cs"/>
                <w:color w:val="000000"/>
                <w:kern w:val="24"/>
                <w:sz w:val="20"/>
                <w:szCs w:val="20"/>
                <w:lang w:eastAsia="en-GB"/>
              </w:rPr>
              <w:t>HOD, Teachers.</w:t>
            </w:r>
          </w:p>
          <w:p w14:paraId="6956934F" w14:textId="77777777" w:rsidR="00FE28B9" w:rsidRPr="001711AD" w:rsidRDefault="00FE28B9" w:rsidP="00BB49E5">
            <w:pPr>
              <w:rPr>
                <w:rFonts w:ascii="Times New Roman" w:eastAsia="Times New Roman" w:hAnsi="Times New Roman" w:cs="Times New Roman"/>
                <w:sz w:val="20"/>
                <w:szCs w:val="20"/>
                <w:lang w:eastAsia="en-GB"/>
              </w:rPr>
            </w:pPr>
            <w:r w:rsidRPr="001711AD">
              <w:rPr>
                <w:rFonts w:ascii="Calibri" w:eastAsia="+mn-ea" w:hAnsi="Calibri" w:cs="+mn-cs"/>
                <w:color w:val="000000"/>
                <w:kern w:val="24"/>
                <w:sz w:val="20"/>
                <w:szCs w:val="20"/>
                <w:lang w:eastAsia="en-GB"/>
              </w:rPr>
              <w:t>Reports monitored by SLT</w:t>
            </w:r>
          </w:p>
          <w:p w14:paraId="395E34B0" w14:textId="77777777" w:rsidR="00FE28B9" w:rsidRPr="001711AD" w:rsidRDefault="00FE28B9" w:rsidP="00BB49E5">
            <w:pPr>
              <w:rPr>
                <w:rFonts w:ascii="Times New Roman" w:eastAsia="Times New Roman" w:hAnsi="Times New Roman" w:cs="Times New Roman"/>
                <w:sz w:val="20"/>
                <w:szCs w:val="20"/>
                <w:lang w:eastAsia="en-GB"/>
              </w:rPr>
            </w:pPr>
            <w:r w:rsidRPr="001711AD">
              <w:rPr>
                <w:rFonts w:ascii="Calibri" w:eastAsia="+mn-ea" w:hAnsi="Calibri" w:cs="+mn-cs"/>
                <w:color w:val="000000"/>
                <w:kern w:val="24"/>
                <w:sz w:val="20"/>
                <w:szCs w:val="20"/>
                <w:lang w:eastAsia="en-GB"/>
              </w:rPr>
              <w:t>Year 8 (set 1, 3 and 5)</w:t>
            </w:r>
          </w:p>
          <w:p w14:paraId="6E18087F" w14:textId="77777777" w:rsidR="00FE28B9" w:rsidRPr="001711AD" w:rsidRDefault="00FE28B9" w:rsidP="00BB49E5">
            <w:pPr>
              <w:rPr>
                <w:sz w:val="20"/>
                <w:szCs w:val="20"/>
              </w:rPr>
            </w:pPr>
          </w:p>
        </w:tc>
        <w:tc>
          <w:tcPr>
            <w:tcW w:w="3006" w:type="dxa"/>
          </w:tcPr>
          <w:p w14:paraId="2B0AD1B2" w14:textId="77777777" w:rsidR="00FE28B9" w:rsidRPr="001711AD" w:rsidRDefault="00FE28B9" w:rsidP="00BB49E5">
            <w:pPr>
              <w:rPr>
                <w:rFonts w:ascii="Times New Roman" w:eastAsia="Times New Roman" w:hAnsi="Times New Roman" w:cs="Times New Roman"/>
                <w:sz w:val="20"/>
                <w:szCs w:val="20"/>
                <w:lang w:eastAsia="en-GB"/>
              </w:rPr>
            </w:pPr>
            <w:r w:rsidRPr="001711AD">
              <w:rPr>
                <w:rFonts w:ascii="Calibri" w:eastAsia="+mn-ea" w:hAnsi="Calibri" w:cs="+mn-cs"/>
                <w:color w:val="000000"/>
                <w:kern w:val="24"/>
                <w:sz w:val="20"/>
                <w:szCs w:val="20"/>
                <w:lang w:eastAsia="en-GB"/>
              </w:rPr>
              <w:t>SLT – RR &amp; BM</w:t>
            </w:r>
          </w:p>
          <w:p w14:paraId="591B6052" w14:textId="77777777" w:rsidR="00FE28B9" w:rsidRPr="001711AD" w:rsidRDefault="00FE28B9" w:rsidP="00BB49E5">
            <w:pPr>
              <w:rPr>
                <w:rFonts w:ascii="Times New Roman" w:eastAsia="Times New Roman" w:hAnsi="Times New Roman" w:cs="Times New Roman"/>
                <w:sz w:val="20"/>
                <w:szCs w:val="20"/>
                <w:lang w:eastAsia="en-GB"/>
              </w:rPr>
            </w:pPr>
            <w:r w:rsidRPr="001711AD">
              <w:rPr>
                <w:rFonts w:ascii="Calibri" w:eastAsia="+mn-ea" w:hAnsi="Calibri" w:cs="+mn-cs"/>
                <w:color w:val="000000"/>
                <w:kern w:val="24"/>
                <w:sz w:val="20"/>
                <w:szCs w:val="20"/>
                <w:lang w:eastAsia="en-GB"/>
              </w:rPr>
              <w:t>Yea 8 &amp; 9  (sets 2,4 &amp; 5)</w:t>
            </w:r>
          </w:p>
          <w:p w14:paraId="0A4B0EA5" w14:textId="77777777" w:rsidR="00FE28B9" w:rsidRPr="001711AD" w:rsidRDefault="00FE28B9" w:rsidP="00BB49E5">
            <w:pPr>
              <w:rPr>
                <w:sz w:val="20"/>
                <w:szCs w:val="20"/>
              </w:rPr>
            </w:pPr>
          </w:p>
        </w:tc>
      </w:tr>
      <w:tr w:rsidR="00FE28B9" w14:paraId="62916B22" w14:textId="77777777" w:rsidTr="00BB49E5">
        <w:tc>
          <w:tcPr>
            <w:tcW w:w="3005" w:type="dxa"/>
          </w:tcPr>
          <w:p w14:paraId="78F61135" w14:textId="77777777" w:rsidR="00FE28B9" w:rsidRPr="001711AD" w:rsidRDefault="00FE28B9" w:rsidP="00BB49E5">
            <w:pPr>
              <w:rPr>
                <w:sz w:val="18"/>
                <w:szCs w:val="18"/>
              </w:rPr>
            </w:pPr>
            <w:r>
              <w:rPr>
                <w:sz w:val="20"/>
                <w:szCs w:val="20"/>
              </w:rPr>
              <w:t>-</w:t>
            </w:r>
            <w:r w:rsidRPr="001711AD">
              <w:rPr>
                <w:sz w:val="18"/>
                <w:szCs w:val="18"/>
              </w:rPr>
              <w:t>What are you learning to do? (Lesson objective, skill development etc)</w:t>
            </w:r>
          </w:p>
          <w:p w14:paraId="12FF238E" w14:textId="77777777" w:rsidR="00FE28B9" w:rsidRPr="001711AD" w:rsidRDefault="00FE28B9" w:rsidP="00BB49E5">
            <w:pPr>
              <w:rPr>
                <w:sz w:val="18"/>
                <w:szCs w:val="18"/>
              </w:rPr>
            </w:pPr>
            <w:r w:rsidRPr="001711AD">
              <w:rPr>
                <w:sz w:val="18"/>
                <w:szCs w:val="18"/>
              </w:rPr>
              <w:t>-Why are you learning it? (Links to purpose, development of attributes/integral skills)</w:t>
            </w:r>
          </w:p>
          <w:p w14:paraId="6103B774" w14:textId="77777777" w:rsidR="00FE28B9" w:rsidRPr="001711AD" w:rsidRDefault="00FE28B9" w:rsidP="00BB49E5">
            <w:pPr>
              <w:rPr>
                <w:sz w:val="18"/>
                <w:szCs w:val="18"/>
              </w:rPr>
            </w:pPr>
            <w:r w:rsidRPr="001711AD">
              <w:rPr>
                <w:sz w:val="18"/>
                <w:szCs w:val="18"/>
              </w:rPr>
              <w:t>-How does this fit into your learning?</w:t>
            </w:r>
          </w:p>
          <w:p w14:paraId="66A1D82C" w14:textId="77777777" w:rsidR="00FE28B9" w:rsidRPr="001711AD" w:rsidRDefault="00FE28B9" w:rsidP="00BB49E5">
            <w:pPr>
              <w:rPr>
                <w:sz w:val="18"/>
                <w:szCs w:val="18"/>
              </w:rPr>
            </w:pPr>
            <w:r w:rsidRPr="001711AD">
              <w:rPr>
                <w:sz w:val="18"/>
                <w:szCs w:val="18"/>
              </w:rPr>
              <w:t>-How do you know how well you are doing?</w:t>
            </w:r>
          </w:p>
          <w:p w14:paraId="69EEF390" w14:textId="77777777" w:rsidR="00FE28B9" w:rsidRPr="001711AD" w:rsidRDefault="00FE28B9" w:rsidP="00BB49E5">
            <w:pPr>
              <w:rPr>
                <w:sz w:val="18"/>
                <w:szCs w:val="18"/>
              </w:rPr>
            </w:pPr>
            <w:r w:rsidRPr="001711AD">
              <w:rPr>
                <w:sz w:val="18"/>
                <w:szCs w:val="18"/>
              </w:rPr>
              <w:t>-How can you improve? What are your next steps?</w:t>
            </w:r>
          </w:p>
          <w:p w14:paraId="0F02C484" w14:textId="77777777" w:rsidR="00FE28B9" w:rsidRPr="001711AD" w:rsidRDefault="00FE28B9" w:rsidP="00BB49E5">
            <w:pPr>
              <w:rPr>
                <w:sz w:val="20"/>
                <w:szCs w:val="20"/>
              </w:rPr>
            </w:pPr>
          </w:p>
        </w:tc>
        <w:tc>
          <w:tcPr>
            <w:tcW w:w="3005" w:type="dxa"/>
          </w:tcPr>
          <w:p w14:paraId="7839B053" w14:textId="77777777" w:rsidR="00FE28B9" w:rsidRPr="001711AD" w:rsidRDefault="00FE28B9" w:rsidP="00BB49E5">
            <w:pPr>
              <w:spacing w:line="256" w:lineRule="auto"/>
              <w:rPr>
                <w:rFonts w:ascii="Times New Roman" w:eastAsia="Times New Roman" w:hAnsi="Times New Roman" w:cs="Times New Roman"/>
                <w:sz w:val="18"/>
                <w:szCs w:val="18"/>
                <w:lang w:eastAsia="en-GB"/>
              </w:rPr>
            </w:pPr>
            <w:r w:rsidRPr="001711AD">
              <w:rPr>
                <w:rFonts w:ascii="Calibri" w:eastAsia="+mn-ea" w:hAnsi="Calibri" w:cs="+mn-cs"/>
                <w:b/>
                <w:bCs/>
                <w:i/>
                <w:iCs/>
                <w:color w:val="000000"/>
                <w:kern w:val="24"/>
                <w:sz w:val="18"/>
                <w:szCs w:val="18"/>
                <w:lang w:eastAsia="en-GB"/>
              </w:rPr>
              <w:t>1.Do staff have high enough expectations of pupils?</w:t>
            </w:r>
          </w:p>
          <w:p w14:paraId="582E5F14" w14:textId="77777777" w:rsidR="00FE28B9" w:rsidRPr="001711AD" w:rsidRDefault="00FE28B9" w:rsidP="00BB49E5">
            <w:pPr>
              <w:spacing w:line="256" w:lineRule="auto"/>
              <w:contextualSpacing/>
              <w:rPr>
                <w:rFonts w:ascii="Calibri" w:eastAsia="+mn-ea" w:hAnsi="Calibri" w:cs="+mn-cs"/>
                <w:i/>
                <w:color w:val="000000"/>
                <w:kern w:val="24"/>
                <w:sz w:val="18"/>
                <w:szCs w:val="18"/>
                <w:lang w:eastAsia="en-GB"/>
              </w:rPr>
            </w:pPr>
            <w:r w:rsidRPr="001711AD">
              <w:rPr>
                <w:rFonts w:ascii="Calibri" w:eastAsia="+mn-ea" w:hAnsi="Calibri" w:cs="+mn-cs"/>
                <w:color w:val="000000"/>
                <w:kern w:val="24"/>
                <w:sz w:val="18"/>
                <w:szCs w:val="18"/>
                <w:lang w:eastAsia="en-GB"/>
              </w:rPr>
              <w:t>-</w:t>
            </w:r>
            <w:r w:rsidRPr="001711AD">
              <w:rPr>
                <w:rFonts w:ascii="Calibri" w:eastAsia="+mn-ea" w:hAnsi="Calibri" w:cs="+mn-cs"/>
                <w:i/>
                <w:color w:val="000000"/>
                <w:kern w:val="24"/>
                <w:sz w:val="18"/>
                <w:szCs w:val="18"/>
                <w:lang w:eastAsia="en-GB"/>
              </w:rPr>
              <w:t>Plan activities that are sufficiently demanding</w:t>
            </w:r>
          </w:p>
          <w:p w14:paraId="06027715" w14:textId="77777777" w:rsidR="00FE28B9" w:rsidRPr="001711AD" w:rsidRDefault="00FE28B9" w:rsidP="00BB49E5">
            <w:pPr>
              <w:spacing w:line="256" w:lineRule="auto"/>
              <w:contextualSpacing/>
              <w:rPr>
                <w:rFonts w:ascii="Times New Roman" w:eastAsia="Times New Roman" w:hAnsi="Times New Roman" w:cs="Times New Roman"/>
                <w:i/>
                <w:sz w:val="18"/>
                <w:szCs w:val="18"/>
                <w:lang w:eastAsia="en-GB"/>
              </w:rPr>
            </w:pPr>
            <w:r w:rsidRPr="001711AD">
              <w:rPr>
                <w:rFonts w:ascii="Calibri" w:eastAsia="+mn-ea" w:hAnsi="Calibri" w:cs="+mn-cs"/>
                <w:i/>
                <w:color w:val="000000"/>
                <w:kern w:val="24"/>
                <w:sz w:val="18"/>
                <w:szCs w:val="18"/>
                <w:lang w:eastAsia="en-GB"/>
              </w:rPr>
              <w:t>-Completion and presentation of tasks</w:t>
            </w:r>
          </w:p>
          <w:p w14:paraId="279F1AED" w14:textId="77777777" w:rsidR="00FE28B9" w:rsidRPr="001711AD" w:rsidRDefault="00FE28B9" w:rsidP="00BB49E5">
            <w:pPr>
              <w:spacing w:line="256" w:lineRule="auto"/>
              <w:rPr>
                <w:rFonts w:ascii="Times New Roman" w:eastAsia="Times New Roman" w:hAnsi="Times New Roman" w:cs="Times New Roman"/>
                <w:sz w:val="18"/>
                <w:szCs w:val="18"/>
                <w:lang w:eastAsia="en-GB"/>
              </w:rPr>
            </w:pPr>
            <w:r w:rsidRPr="001711AD">
              <w:rPr>
                <w:rFonts w:ascii="Calibri" w:eastAsia="Calibri" w:hAnsi="Calibri" w:cs="Times New Roman"/>
                <w:b/>
                <w:bCs/>
                <w:color w:val="000000"/>
                <w:kern w:val="24"/>
                <w:sz w:val="18"/>
                <w:szCs w:val="18"/>
                <w:lang w:eastAsia="en-GB"/>
              </w:rPr>
              <w:t>2. Are pupils making good progress in their knowledge, skills and understanding?</w:t>
            </w:r>
          </w:p>
          <w:p w14:paraId="1DD8B5B7" w14:textId="77777777" w:rsidR="00FE28B9" w:rsidRPr="001711AD" w:rsidRDefault="00FE28B9" w:rsidP="00BB49E5">
            <w:pPr>
              <w:spacing w:line="256" w:lineRule="auto"/>
              <w:rPr>
                <w:rFonts w:ascii="Times New Roman" w:eastAsia="Times New Roman" w:hAnsi="Times New Roman" w:cs="Times New Roman"/>
                <w:sz w:val="18"/>
                <w:szCs w:val="18"/>
                <w:lang w:eastAsia="en-GB"/>
              </w:rPr>
            </w:pPr>
            <w:r w:rsidRPr="001711AD">
              <w:rPr>
                <w:rFonts w:ascii="Calibri" w:eastAsia="Calibri" w:hAnsi="Calibri" w:cs="Times New Roman"/>
                <w:b/>
                <w:bCs/>
                <w:i/>
                <w:iCs/>
                <w:color w:val="000000"/>
                <w:kern w:val="24"/>
                <w:sz w:val="18"/>
                <w:szCs w:val="18"/>
                <w:lang w:eastAsia="en-GB"/>
              </w:rPr>
              <w:t>3. Are pupils making good progress in their Attributes/ integral skills?</w:t>
            </w:r>
          </w:p>
          <w:p w14:paraId="1DBFE920" w14:textId="77777777" w:rsidR="00FE28B9" w:rsidRPr="001711AD" w:rsidRDefault="00FE28B9" w:rsidP="00BB49E5">
            <w:pPr>
              <w:spacing w:line="276" w:lineRule="auto"/>
              <w:rPr>
                <w:rFonts w:ascii="Times New Roman" w:eastAsia="Times New Roman" w:hAnsi="Times New Roman" w:cs="Times New Roman"/>
                <w:sz w:val="18"/>
                <w:szCs w:val="18"/>
                <w:lang w:eastAsia="en-GB"/>
              </w:rPr>
            </w:pPr>
            <w:r w:rsidRPr="001711AD">
              <w:rPr>
                <w:rFonts w:ascii="Calibri" w:eastAsia="Calibri" w:hAnsi="Calibri" w:cs="Times New Roman"/>
                <w:b/>
                <w:bCs/>
                <w:i/>
                <w:iCs/>
                <w:color w:val="000000"/>
                <w:kern w:val="24"/>
                <w:sz w:val="18"/>
                <w:szCs w:val="18"/>
                <w:lang w:eastAsia="en-GB"/>
              </w:rPr>
              <w:t>4. Quality of written feedback</w:t>
            </w:r>
            <w:r w:rsidRPr="001711AD">
              <w:rPr>
                <w:rFonts w:ascii="Calibri" w:eastAsia="Calibri" w:hAnsi="Calibri" w:cs="Times New Roman"/>
                <w:color w:val="000000"/>
                <w:kern w:val="24"/>
                <w:sz w:val="18"/>
                <w:szCs w:val="18"/>
                <w:lang w:eastAsia="en-GB"/>
              </w:rPr>
              <w:t xml:space="preserve"> -</w:t>
            </w:r>
            <w:r w:rsidRPr="001711AD">
              <w:rPr>
                <w:rFonts w:ascii="Calibri" w:eastAsia="Calibri" w:hAnsi="Calibri" w:cs="Times New Roman"/>
                <w:color w:val="000000"/>
                <w:kern w:val="24"/>
                <w:sz w:val="20"/>
                <w:szCs w:val="20"/>
                <w:lang w:eastAsia="en-GB"/>
              </w:rPr>
              <w:t xml:space="preserve"> </w:t>
            </w:r>
            <w:r w:rsidRPr="001711AD">
              <w:rPr>
                <w:rFonts w:ascii="Calibri" w:eastAsia="Calibri" w:hAnsi="Calibri" w:cs="Times New Roman"/>
                <w:i/>
                <w:iCs/>
                <w:color w:val="000000"/>
                <w:kern w:val="24"/>
                <w:sz w:val="18"/>
                <w:szCs w:val="18"/>
                <w:lang w:eastAsia="en-GB"/>
              </w:rPr>
              <w:t xml:space="preserve">Does feedback provide pupils with sufficient guidance to help them make progress ( linked to learning intention) </w:t>
            </w:r>
          </w:p>
          <w:p w14:paraId="665F3A94" w14:textId="77777777" w:rsidR="00FE28B9" w:rsidRPr="001711AD" w:rsidRDefault="00FE28B9" w:rsidP="00BB49E5">
            <w:pPr>
              <w:spacing w:line="276" w:lineRule="auto"/>
              <w:contextualSpacing/>
              <w:rPr>
                <w:rFonts w:ascii="Times New Roman" w:eastAsia="Times New Roman" w:hAnsi="Times New Roman" w:cs="Times New Roman"/>
                <w:sz w:val="18"/>
                <w:szCs w:val="18"/>
                <w:lang w:eastAsia="en-GB"/>
              </w:rPr>
            </w:pPr>
            <w:r>
              <w:rPr>
                <w:rFonts w:ascii="Calibri" w:eastAsia="Calibri" w:hAnsi="Calibri" w:cs="Times New Roman"/>
                <w:bCs/>
                <w:i/>
                <w:iCs/>
                <w:color w:val="000000"/>
                <w:kern w:val="24"/>
                <w:sz w:val="18"/>
                <w:szCs w:val="18"/>
                <w:lang w:eastAsia="en-GB"/>
              </w:rPr>
              <w:t>-</w:t>
            </w:r>
            <w:r w:rsidRPr="001711AD">
              <w:rPr>
                <w:rFonts w:ascii="Calibri" w:eastAsia="Calibri" w:hAnsi="Calibri" w:cs="Times New Roman"/>
                <w:bCs/>
                <w:i/>
                <w:iCs/>
                <w:color w:val="000000"/>
                <w:kern w:val="24"/>
                <w:sz w:val="18"/>
                <w:szCs w:val="18"/>
                <w:lang w:eastAsia="en-GB"/>
              </w:rPr>
              <w:t>Pupil strengths</w:t>
            </w:r>
          </w:p>
          <w:p w14:paraId="6E572451" w14:textId="77777777" w:rsidR="00FE28B9" w:rsidRPr="001711AD" w:rsidRDefault="00FE28B9" w:rsidP="00BB49E5">
            <w:pPr>
              <w:spacing w:line="276" w:lineRule="auto"/>
              <w:contextualSpacing/>
              <w:rPr>
                <w:rFonts w:ascii="Times New Roman" w:eastAsia="Times New Roman" w:hAnsi="Times New Roman" w:cs="Times New Roman"/>
                <w:sz w:val="18"/>
                <w:szCs w:val="18"/>
                <w:lang w:eastAsia="en-GB"/>
              </w:rPr>
            </w:pPr>
            <w:r>
              <w:rPr>
                <w:rFonts w:ascii="Calibri" w:eastAsia="Calibri" w:hAnsi="Calibri" w:cs="Times New Roman"/>
                <w:bCs/>
                <w:i/>
                <w:iCs/>
                <w:color w:val="000000"/>
                <w:kern w:val="24"/>
                <w:sz w:val="18"/>
                <w:szCs w:val="18"/>
                <w:lang w:eastAsia="en-GB"/>
              </w:rPr>
              <w:t>-</w:t>
            </w:r>
            <w:r w:rsidRPr="001711AD">
              <w:rPr>
                <w:rFonts w:ascii="Calibri" w:eastAsia="Calibri" w:hAnsi="Calibri" w:cs="Times New Roman"/>
                <w:bCs/>
                <w:i/>
                <w:iCs/>
                <w:color w:val="000000"/>
                <w:kern w:val="24"/>
                <w:sz w:val="18"/>
                <w:szCs w:val="18"/>
                <w:lang w:eastAsia="en-GB"/>
              </w:rPr>
              <w:t>Areas for development</w:t>
            </w:r>
          </w:p>
          <w:p w14:paraId="20192E7D" w14:textId="77777777" w:rsidR="00FE28B9" w:rsidRPr="001711AD" w:rsidRDefault="00FE28B9" w:rsidP="00BB49E5">
            <w:pPr>
              <w:spacing w:line="276" w:lineRule="auto"/>
              <w:contextualSpacing/>
              <w:rPr>
                <w:rFonts w:ascii="Times New Roman" w:eastAsia="Times New Roman" w:hAnsi="Times New Roman" w:cs="Times New Roman"/>
                <w:sz w:val="18"/>
                <w:szCs w:val="18"/>
                <w:lang w:eastAsia="en-GB"/>
              </w:rPr>
            </w:pPr>
            <w:r>
              <w:rPr>
                <w:rFonts w:ascii="Calibri" w:eastAsia="Calibri" w:hAnsi="Calibri" w:cs="Times New Roman"/>
                <w:bCs/>
                <w:i/>
                <w:iCs/>
                <w:color w:val="000000"/>
                <w:kern w:val="24"/>
                <w:sz w:val="18"/>
                <w:szCs w:val="18"/>
                <w:lang w:eastAsia="en-GB"/>
              </w:rPr>
              <w:t>-</w:t>
            </w:r>
            <w:r w:rsidRPr="001711AD">
              <w:rPr>
                <w:rFonts w:ascii="Calibri" w:eastAsia="Calibri" w:hAnsi="Calibri" w:cs="Times New Roman"/>
                <w:bCs/>
                <w:i/>
                <w:iCs/>
                <w:color w:val="000000"/>
                <w:kern w:val="24"/>
                <w:sz w:val="18"/>
                <w:szCs w:val="18"/>
                <w:lang w:eastAsia="en-GB"/>
              </w:rPr>
              <w:t>Outline  next steps in learning</w:t>
            </w:r>
          </w:p>
          <w:p w14:paraId="01193D04" w14:textId="77777777" w:rsidR="00FE28B9" w:rsidRPr="001711AD" w:rsidRDefault="00FE28B9" w:rsidP="00BB49E5">
            <w:pPr>
              <w:spacing w:line="256" w:lineRule="auto"/>
              <w:rPr>
                <w:rFonts w:ascii="Times New Roman" w:eastAsia="Times New Roman" w:hAnsi="Times New Roman" w:cs="Times New Roman"/>
                <w:sz w:val="18"/>
                <w:szCs w:val="18"/>
                <w:lang w:eastAsia="en-GB"/>
              </w:rPr>
            </w:pPr>
            <w:r>
              <w:rPr>
                <w:rFonts w:ascii="Calibri" w:eastAsia="+mn-ea" w:hAnsi="Calibri" w:cs="+mn-cs"/>
                <w:bCs/>
                <w:i/>
                <w:iCs/>
                <w:color w:val="000000"/>
                <w:kern w:val="24"/>
                <w:sz w:val="18"/>
                <w:szCs w:val="18"/>
                <w:lang w:eastAsia="en-GB"/>
              </w:rPr>
              <w:t>-</w:t>
            </w:r>
            <w:r w:rsidRPr="001711AD">
              <w:rPr>
                <w:rFonts w:ascii="Calibri" w:eastAsia="+mn-ea" w:hAnsi="Calibri" w:cs="+mn-cs"/>
                <w:bCs/>
                <w:i/>
                <w:iCs/>
                <w:color w:val="000000"/>
                <w:kern w:val="24"/>
                <w:sz w:val="18"/>
                <w:szCs w:val="18"/>
                <w:lang w:eastAsia="en-GB"/>
              </w:rPr>
              <w:t>Have pupils responded to feedback?</w:t>
            </w:r>
          </w:p>
          <w:p w14:paraId="4046807E" w14:textId="77777777" w:rsidR="00FE28B9" w:rsidRPr="001711AD" w:rsidRDefault="00FE28B9" w:rsidP="00BB49E5">
            <w:pPr>
              <w:rPr>
                <w:sz w:val="20"/>
                <w:szCs w:val="20"/>
              </w:rPr>
            </w:pPr>
          </w:p>
        </w:tc>
        <w:tc>
          <w:tcPr>
            <w:tcW w:w="3006" w:type="dxa"/>
          </w:tcPr>
          <w:p w14:paraId="6BBC4AE6" w14:textId="77777777" w:rsidR="00FE28B9" w:rsidRPr="001711AD" w:rsidRDefault="00FE28B9" w:rsidP="00BB49E5">
            <w:pPr>
              <w:contextualSpacing/>
              <w:rPr>
                <w:rFonts w:ascii="Times New Roman" w:eastAsia="Times New Roman" w:hAnsi="Times New Roman" w:cs="Times New Roman"/>
                <w:sz w:val="18"/>
                <w:szCs w:val="18"/>
                <w:lang w:eastAsia="en-GB"/>
              </w:rPr>
            </w:pPr>
            <w:r>
              <w:rPr>
                <w:rFonts w:ascii="Calibri" w:eastAsia="Calibri" w:hAnsi="Calibri" w:cs="Times New Roman"/>
                <w:color w:val="000000"/>
                <w:kern w:val="24"/>
                <w:sz w:val="18"/>
                <w:szCs w:val="18"/>
                <w:lang w:eastAsia="en-GB"/>
              </w:rPr>
              <w:t>-</w:t>
            </w:r>
            <w:r w:rsidRPr="001711AD">
              <w:rPr>
                <w:rFonts w:ascii="Calibri" w:eastAsia="Calibri" w:hAnsi="Calibri" w:cs="Times New Roman"/>
                <w:color w:val="000000"/>
                <w:kern w:val="24"/>
                <w:sz w:val="18"/>
                <w:szCs w:val="18"/>
                <w:lang w:eastAsia="en-GB"/>
              </w:rPr>
              <w:t>Show me an example of a piece of work that you are really proud of. Why?</w:t>
            </w:r>
          </w:p>
          <w:p w14:paraId="319238CA" w14:textId="77777777" w:rsidR="00FE28B9" w:rsidRPr="001711AD" w:rsidRDefault="00FE28B9" w:rsidP="00BB49E5">
            <w:pPr>
              <w:contextualSpacing/>
              <w:rPr>
                <w:rFonts w:ascii="Times New Roman" w:eastAsia="Times New Roman" w:hAnsi="Times New Roman" w:cs="Times New Roman"/>
                <w:sz w:val="18"/>
                <w:szCs w:val="18"/>
                <w:lang w:eastAsia="en-GB"/>
              </w:rPr>
            </w:pPr>
            <w:r>
              <w:rPr>
                <w:rFonts w:ascii="Calibri" w:eastAsia="Calibri" w:hAnsi="Calibri" w:cs="Times New Roman"/>
                <w:color w:val="000000"/>
                <w:kern w:val="24"/>
                <w:sz w:val="18"/>
                <w:szCs w:val="18"/>
                <w:lang w:eastAsia="en-GB"/>
              </w:rPr>
              <w:t>-</w:t>
            </w:r>
            <w:r w:rsidRPr="001711AD">
              <w:rPr>
                <w:rFonts w:ascii="Calibri" w:eastAsia="Calibri" w:hAnsi="Calibri" w:cs="Times New Roman"/>
                <w:color w:val="000000"/>
                <w:kern w:val="24"/>
                <w:sz w:val="18"/>
                <w:szCs w:val="18"/>
                <w:lang w:eastAsia="en-GB"/>
              </w:rPr>
              <w:t>Show me an example of a piece of work where you found the learning really challenging. Why?</w:t>
            </w:r>
          </w:p>
          <w:p w14:paraId="51997220" w14:textId="77777777" w:rsidR="00FE28B9" w:rsidRPr="001711AD" w:rsidRDefault="00FE28B9" w:rsidP="00BB49E5">
            <w:pPr>
              <w:contextualSpacing/>
              <w:rPr>
                <w:rFonts w:ascii="Times New Roman" w:eastAsia="Times New Roman" w:hAnsi="Times New Roman" w:cs="Times New Roman"/>
                <w:sz w:val="18"/>
                <w:szCs w:val="18"/>
                <w:lang w:eastAsia="en-GB"/>
              </w:rPr>
            </w:pPr>
            <w:r>
              <w:rPr>
                <w:rFonts w:ascii="Calibri" w:eastAsia="Calibri" w:hAnsi="Calibri" w:cs="Times New Roman"/>
                <w:color w:val="000000"/>
                <w:kern w:val="24"/>
                <w:sz w:val="18"/>
                <w:szCs w:val="18"/>
                <w:lang w:eastAsia="en-GB"/>
              </w:rPr>
              <w:t>-</w:t>
            </w:r>
            <w:r w:rsidRPr="001711AD">
              <w:rPr>
                <w:rFonts w:ascii="Calibri" w:eastAsia="Calibri" w:hAnsi="Calibri" w:cs="Times New Roman"/>
                <w:color w:val="000000"/>
                <w:kern w:val="24"/>
                <w:sz w:val="18"/>
                <w:szCs w:val="18"/>
                <w:lang w:eastAsia="en-GB"/>
              </w:rPr>
              <w:t>Show me an example of a piece of feedback you have received which really helped improve your learning. Why?</w:t>
            </w:r>
          </w:p>
          <w:p w14:paraId="06BC202D" w14:textId="77777777" w:rsidR="00FE28B9" w:rsidRPr="001711AD" w:rsidRDefault="00FE28B9" w:rsidP="00BB49E5">
            <w:pPr>
              <w:contextualSpacing/>
              <w:rPr>
                <w:rFonts w:ascii="Times New Roman" w:eastAsia="Times New Roman" w:hAnsi="Times New Roman" w:cs="Times New Roman"/>
                <w:sz w:val="18"/>
                <w:szCs w:val="18"/>
                <w:lang w:eastAsia="en-GB"/>
              </w:rPr>
            </w:pPr>
            <w:r>
              <w:rPr>
                <w:rFonts w:ascii="Calibri" w:eastAsia="+mn-ea" w:hAnsi="Calibri" w:cs="+mn-cs"/>
                <w:color w:val="000000"/>
                <w:kern w:val="24"/>
                <w:sz w:val="18"/>
                <w:szCs w:val="18"/>
                <w:lang w:eastAsia="en-GB"/>
              </w:rPr>
              <w:t>-</w:t>
            </w:r>
            <w:r w:rsidRPr="001711AD">
              <w:rPr>
                <w:rFonts w:ascii="Calibri" w:eastAsia="+mn-ea" w:hAnsi="Calibri" w:cs="+mn-cs"/>
                <w:color w:val="000000"/>
                <w:kern w:val="24"/>
                <w:sz w:val="18"/>
                <w:szCs w:val="18"/>
                <w:lang w:eastAsia="en-GB"/>
              </w:rPr>
              <w:t>Show me an example of a piece of homework you have received which really helped improve your learning. Why?</w:t>
            </w:r>
          </w:p>
          <w:p w14:paraId="7A2B1D0F" w14:textId="77777777" w:rsidR="00FE28B9" w:rsidRPr="001711AD" w:rsidRDefault="00FE28B9" w:rsidP="00BB49E5">
            <w:pPr>
              <w:contextualSpacing/>
              <w:rPr>
                <w:rFonts w:ascii="Times New Roman" w:eastAsia="Times New Roman" w:hAnsi="Times New Roman" w:cs="Times New Roman"/>
                <w:sz w:val="18"/>
                <w:szCs w:val="18"/>
                <w:lang w:eastAsia="en-GB"/>
              </w:rPr>
            </w:pPr>
            <w:r>
              <w:rPr>
                <w:rFonts w:ascii="Calibri" w:eastAsia="Calibri" w:hAnsi="Calibri" w:cs="Times New Roman"/>
                <w:color w:val="000000"/>
                <w:kern w:val="24"/>
                <w:sz w:val="18"/>
                <w:szCs w:val="18"/>
                <w:lang w:eastAsia="en-GB"/>
              </w:rPr>
              <w:t>-</w:t>
            </w:r>
            <w:r w:rsidRPr="001711AD">
              <w:rPr>
                <w:rFonts w:ascii="Calibri" w:eastAsia="Calibri" w:hAnsi="Calibri" w:cs="Times New Roman"/>
                <w:color w:val="000000"/>
                <w:kern w:val="24"/>
                <w:sz w:val="18"/>
                <w:szCs w:val="18"/>
                <w:lang w:eastAsia="en-GB"/>
              </w:rPr>
              <w:t>Show me an example of a piece of work where you worked independently? What happened to help you work independently?</w:t>
            </w:r>
          </w:p>
          <w:p w14:paraId="6306C9EC" w14:textId="77777777" w:rsidR="00FE28B9" w:rsidRPr="001711AD" w:rsidRDefault="00FE28B9" w:rsidP="00BB49E5">
            <w:pPr>
              <w:contextualSpacing/>
              <w:rPr>
                <w:rFonts w:ascii="Times New Roman" w:eastAsia="Times New Roman" w:hAnsi="Times New Roman" w:cs="Times New Roman"/>
                <w:sz w:val="18"/>
                <w:szCs w:val="18"/>
                <w:lang w:eastAsia="en-GB"/>
              </w:rPr>
            </w:pPr>
            <w:r>
              <w:rPr>
                <w:rFonts w:ascii="Calibri" w:eastAsia="Calibri" w:hAnsi="Calibri" w:cs="Times New Roman"/>
                <w:color w:val="000000"/>
                <w:kern w:val="24"/>
                <w:sz w:val="18"/>
                <w:szCs w:val="18"/>
                <w:lang w:eastAsia="en-GB"/>
              </w:rPr>
              <w:t>-</w:t>
            </w:r>
            <w:r w:rsidRPr="001711AD">
              <w:rPr>
                <w:rFonts w:ascii="Calibri" w:eastAsia="Calibri" w:hAnsi="Calibri" w:cs="Times New Roman"/>
                <w:color w:val="000000"/>
                <w:kern w:val="24"/>
                <w:sz w:val="18"/>
                <w:szCs w:val="18"/>
                <w:lang w:eastAsia="en-GB"/>
              </w:rPr>
              <w:t xml:space="preserve">Have you done anything in your book which you think has helped develop your literacy </w:t>
            </w:r>
            <w:r>
              <w:rPr>
                <w:rFonts w:ascii="Calibri" w:eastAsia="Calibri" w:hAnsi="Calibri" w:cs="Times New Roman"/>
                <w:color w:val="000000"/>
                <w:kern w:val="24"/>
                <w:sz w:val="18"/>
                <w:szCs w:val="18"/>
                <w:lang w:eastAsia="en-GB"/>
              </w:rPr>
              <w:t>,</w:t>
            </w:r>
            <w:r w:rsidRPr="001711AD">
              <w:rPr>
                <w:rFonts w:ascii="Calibri" w:eastAsia="Calibri" w:hAnsi="Calibri" w:cs="Times New Roman"/>
                <w:color w:val="000000"/>
                <w:kern w:val="24"/>
                <w:sz w:val="18"/>
                <w:szCs w:val="18"/>
                <w:lang w:eastAsia="en-GB"/>
              </w:rPr>
              <w:t>numeracy or digital competency skills? What was helpful about this activity?</w:t>
            </w:r>
          </w:p>
          <w:p w14:paraId="167D5E25" w14:textId="77777777" w:rsidR="00FE28B9" w:rsidRPr="001711AD" w:rsidRDefault="00FE28B9" w:rsidP="00BB49E5">
            <w:pPr>
              <w:rPr>
                <w:sz w:val="20"/>
                <w:szCs w:val="20"/>
              </w:rPr>
            </w:pPr>
          </w:p>
        </w:tc>
      </w:tr>
    </w:tbl>
    <w:p w14:paraId="7FC7F24E" w14:textId="77777777" w:rsidR="00FE28B9" w:rsidRDefault="00FE28B9" w:rsidP="00FE28B9"/>
    <w:p w14:paraId="34A79D50" w14:textId="77777777" w:rsidR="00FE28B9" w:rsidRPr="001711AD" w:rsidRDefault="00FE28B9" w:rsidP="00FE28B9">
      <w:pPr>
        <w:rPr>
          <w:i/>
        </w:rPr>
      </w:pPr>
      <w:r>
        <w:rPr>
          <w:i/>
        </w:rPr>
        <w:lastRenderedPageBreak/>
        <w:t xml:space="preserve">*Individual activity </w:t>
      </w:r>
      <w:r w:rsidRPr="001711AD">
        <w:rPr>
          <w:i/>
        </w:rPr>
        <w:t>and summary evaluation reports have</w:t>
      </w:r>
      <w:r>
        <w:rPr>
          <w:i/>
        </w:rPr>
        <w:t xml:space="preserve"> been collated on each activity </w:t>
      </w:r>
      <w:r>
        <w:rPr>
          <w:b/>
          <w:i/>
        </w:rPr>
        <w:t>Appendix 4-7</w:t>
      </w:r>
      <w:r w:rsidRPr="00174822">
        <w:rPr>
          <w:i/>
        </w:rPr>
        <w:t xml:space="preserve"> Evaluation shared with all staff during whole staff meeting, Middle-leaders meeting and AoLE</w:t>
      </w:r>
      <w:r>
        <w:rPr>
          <w:i/>
        </w:rPr>
        <w:t xml:space="preserve"> curriculum Lead meeting outlining strengths, areas for improvement and next steps.</w:t>
      </w:r>
    </w:p>
    <w:p w14:paraId="1D4ACD06" w14:textId="77777777" w:rsidR="00FE28B9" w:rsidRDefault="00FE28B9" w:rsidP="00FE28B9">
      <w:r>
        <w:t>‘Making sense of…’ Evaluation Summary:</w:t>
      </w:r>
    </w:p>
    <w:p w14:paraId="59A8132E" w14:textId="77777777" w:rsidR="00FE28B9" w:rsidRPr="00F23EFE" w:rsidRDefault="00FE28B9" w:rsidP="00FE28B9">
      <w:pPr>
        <w:numPr>
          <w:ilvl w:val="0"/>
          <w:numId w:val="16"/>
        </w:numPr>
        <w:spacing w:after="0" w:line="256" w:lineRule="auto"/>
        <w:ind w:left="1267"/>
        <w:contextualSpacing/>
        <w:rPr>
          <w:rFonts w:ascii="Times New Roman" w:eastAsia="Times New Roman" w:hAnsi="Times New Roman" w:cs="Times New Roman"/>
          <w:lang w:eastAsia="en-GB"/>
        </w:rPr>
      </w:pPr>
      <w:r w:rsidRPr="00F23EFE">
        <w:rPr>
          <w:rFonts w:ascii="Calibri" w:eastAsia="Calibri" w:hAnsi="Calibri" w:cs="Times New Roman"/>
          <w:color w:val="000000"/>
          <w:kern w:val="24"/>
          <w:lang w:eastAsia="en-GB"/>
        </w:rPr>
        <w:t xml:space="preserve">The </w:t>
      </w:r>
      <w:r w:rsidRPr="00F23EFE">
        <w:rPr>
          <w:rFonts w:ascii="Calibri" w:eastAsia="Calibri" w:hAnsi="Calibri" w:cs="Times New Roman"/>
          <w:i/>
          <w:iCs/>
          <w:color w:val="BF9000"/>
          <w:kern w:val="24"/>
          <w:lang w:eastAsia="en-GB"/>
        </w:rPr>
        <w:t xml:space="preserve">majority </w:t>
      </w:r>
      <w:r w:rsidRPr="00F23EFE">
        <w:rPr>
          <w:rFonts w:ascii="Calibri" w:eastAsia="Calibri" w:hAnsi="Calibri" w:cs="Times New Roman"/>
          <w:color w:val="000000"/>
          <w:kern w:val="24"/>
          <w:lang w:eastAsia="en-GB"/>
        </w:rPr>
        <w:t>of pupils make good progress in their knowledge.</w:t>
      </w:r>
    </w:p>
    <w:p w14:paraId="1FF4A7CD" w14:textId="77777777" w:rsidR="00FE28B9" w:rsidRPr="00F23EFE" w:rsidRDefault="00FE28B9" w:rsidP="00FE28B9">
      <w:pPr>
        <w:numPr>
          <w:ilvl w:val="0"/>
          <w:numId w:val="16"/>
        </w:numPr>
        <w:spacing w:line="256" w:lineRule="auto"/>
        <w:ind w:left="1267"/>
        <w:contextualSpacing/>
        <w:rPr>
          <w:rFonts w:ascii="Times New Roman" w:eastAsia="Times New Roman" w:hAnsi="Times New Roman" w:cs="Times New Roman"/>
          <w:lang w:eastAsia="en-GB"/>
        </w:rPr>
      </w:pPr>
      <w:r w:rsidRPr="00F23EFE">
        <w:rPr>
          <w:rFonts w:ascii="Calibri" w:eastAsia="Calibri" w:hAnsi="Calibri" w:cs="Times New Roman"/>
          <w:color w:val="000000"/>
          <w:kern w:val="24"/>
          <w:lang w:eastAsia="en-GB"/>
        </w:rPr>
        <w:t xml:space="preserve">Most teacher’s plan with clear objectives for the lesson, however the </w:t>
      </w:r>
      <w:r w:rsidRPr="00F23EFE">
        <w:rPr>
          <w:rFonts w:ascii="Calibri" w:eastAsia="Calibri" w:hAnsi="Calibri" w:cs="Times New Roman"/>
          <w:i/>
          <w:iCs/>
          <w:color w:val="FF0000"/>
          <w:kern w:val="24"/>
          <w:u w:val="single"/>
          <w:lang w:eastAsia="en-GB"/>
        </w:rPr>
        <w:t xml:space="preserve">intention is often limited to acquiring knowledge and completing the task. </w:t>
      </w:r>
    </w:p>
    <w:p w14:paraId="07D62005" w14:textId="77777777" w:rsidR="00FE28B9" w:rsidRPr="00F23EFE" w:rsidRDefault="00FE28B9" w:rsidP="00FE28B9">
      <w:pPr>
        <w:numPr>
          <w:ilvl w:val="0"/>
          <w:numId w:val="16"/>
        </w:numPr>
        <w:spacing w:line="256" w:lineRule="auto"/>
        <w:ind w:left="1267"/>
        <w:contextualSpacing/>
        <w:rPr>
          <w:rFonts w:ascii="Times New Roman" w:eastAsia="Times New Roman" w:hAnsi="Times New Roman" w:cs="Times New Roman"/>
          <w:lang w:eastAsia="en-GB"/>
        </w:rPr>
      </w:pPr>
      <w:r w:rsidRPr="00F23EFE">
        <w:rPr>
          <w:rFonts w:ascii="Calibri" w:eastAsia="Calibri" w:hAnsi="Calibri" w:cs="Times New Roman"/>
          <w:color w:val="000000"/>
          <w:kern w:val="24"/>
          <w:lang w:eastAsia="en-GB"/>
        </w:rPr>
        <w:t xml:space="preserve">When asked the reason for learning in the lesson or speaking to pupils with their books, </w:t>
      </w:r>
      <w:r w:rsidRPr="00F23EFE">
        <w:rPr>
          <w:rFonts w:ascii="Calibri" w:eastAsia="Calibri" w:hAnsi="Calibri" w:cs="Times New Roman"/>
          <w:i/>
          <w:iCs/>
          <w:color w:val="FF0000"/>
          <w:kern w:val="24"/>
          <w:u w:val="single"/>
          <w:lang w:eastAsia="en-GB"/>
        </w:rPr>
        <w:t>most pupils were unclear of the overall learning intention and could only comment on the activity, or because their teacher told them to or that they will be examined or tested on it.</w:t>
      </w:r>
    </w:p>
    <w:p w14:paraId="3C970A4D" w14:textId="77777777" w:rsidR="00FE28B9" w:rsidRPr="00F23EFE" w:rsidRDefault="00FE28B9" w:rsidP="00FE28B9">
      <w:pPr>
        <w:numPr>
          <w:ilvl w:val="0"/>
          <w:numId w:val="16"/>
        </w:numPr>
        <w:spacing w:line="256" w:lineRule="auto"/>
        <w:ind w:left="1267"/>
        <w:contextualSpacing/>
        <w:rPr>
          <w:rFonts w:ascii="Times New Roman" w:eastAsia="Times New Roman" w:hAnsi="Times New Roman" w:cs="Times New Roman"/>
          <w:lang w:eastAsia="en-GB"/>
        </w:rPr>
      </w:pPr>
      <w:r w:rsidRPr="00F23EFE">
        <w:rPr>
          <w:rFonts w:ascii="Calibri" w:eastAsia="Calibri" w:hAnsi="Calibri" w:cs="Times New Roman"/>
          <w:color w:val="000000"/>
          <w:kern w:val="24"/>
          <w:lang w:eastAsia="en-GB"/>
        </w:rPr>
        <w:t>Nearly all pupils were able to identify a piece of work that they were proud of. Most pupils had selected a piece of work that reflected the amount of effort, resilience and discipline that they had personally put into the work rather than the attainment grade.</w:t>
      </w:r>
    </w:p>
    <w:p w14:paraId="09730571" w14:textId="77777777" w:rsidR="00FE28B9" w:rsidRPr="00F23EFE" w:rsidRDefault="00FE28B9" w:rsidP="00FE28B9">
      <w:pPr>
        <w:numPr>
          <w:ilvl w:val="0"/>
          <w:numId w:val="16"/>
        </w:numPr>
        <w:spacing w:line="256" w:lineRule="auto"/>
        <w:ind w:left="1267"/>
        <w:contextualSpacing/>
        <w:rPr>
          <w:rFonts w:ascii="Times New Roman" w:eastAsia="Times New Roman" w:hAnsi="Times New Roman" w:cs="Times New Roman"/>
          <w:lang w:eastAsia="en-GB"/>
        </w:rPr>
      </w:pPr>
      <w:r w:rsidRPr="00F23EFE">
        <w:rPr>
          <w:rFonts w:ascii="Calibri" w:eastAsia="Calibri" w:hAnsi="Calibri" w:cs="Times New Roman"/>
          <w:color w:val="000000"/>
          <w:kern w:val="24"/>
          <w:lang w:eastAsia="en-GB"/>
        </w:rPr>
        <w:t xml:space="preserve">Most pupils identified tasks of independent learning as a challenge – </w:t>
      </w:r>
      <w:r w:rsidRPr="00F23EFE">
        <w:rPr>
          <w:rFonts w:ascii="Calibri" w:eastAsia="Calibri" w:hAnsi="Calibri" w:cs="Times New Roman"/>
          <w:i/>
          <w:iCs/>
          <w:color w:val="FF0000"/>
          <w:kern w:val="24"/>
          <w:u w:val="single"/>
          <w:lang w:eastAsia="en-GB"/>
        </w:rPr>
        <w:t>the expectation of bringing prior learning, application of new skills in a different context together</w:t>
      </w:r>
      <w:r w:rsidRPr="00F23EFE">
        <w:rPr>
          <w:rFonts w:ascii="Calibri" w:eastAsia="Calibri" w:hAnsi="Calibri" w:cs="Times New Roman"/>
          <w:color w:val="000000"/>
          <w:kern w:val="24"/>
          <w:lang w:eastAsia="en-GB"/>
        </w:rPr>
        <w:t>.</w:t>
      </w:r>
    </w:p>
    <w:p w14:paraId="1CA46EE2" w14:textId="77777777" w:rsidR="00FE28B9" w:rsidRPr="00F23EFE" w:rsidRDefault="00FE28B9" w:rsidP="00FE28B9">
      <w:pPr>
        <w:numPr>
          <w:ilvl w:val="0"/>
          <w:numId w:val="16"/>
        </w:numPr>
        <w:spacing w:line="256" w:lineRule="auto"/>
        <w:ind w:left="1267"/>
        <w:contextualSpacing/>
        <w:rPr>
          <w:rFonts w:ascii="Times New Roman" w:eastAsia="Times New Roman" w:hAnsi="Times New Roman" w:cs="Times New Roman"/>
          <w:lang w:eastAsia="en-GB"/>
        </w:rPr>
      </w:pPr>
      <w:r w:rsidRPr="00F23EFE">
        <w:rPr>
          <w:rFonts w:ascii="Calibri" w:eastAsia="Calibri" w:hAnsi="Calibri" w:cs="Calibri"/>
          <w:color w:val="000000"/>
          <w:kern w:val="24"/>
          <w:lang w:eastAsia="en-GB"/>
        </w:rPr>
        <w:t xml:space="preserve">Teacher’s subject knowledge is strong, and most lessons require high levels of teacher direction. </w:t>
      </w:r>
      <w:r w:rsidRPr="00F23EFE">
        <w:rPr>
          <w:rFonts w:ascii="Calibri" w:eastAsia="Calibri" w:hAnsi="Calibri" w:cs="Calibri"/>
          <w:i/>
          <w:iCs/>
          <w:color w:val="FF0000"/>
          <w:kern w:val="24"/>
          <w:u w:val="single"/>
          <w:lang w:eastAsia="en-GB"/>
        </w:rPr>
        <w:t>This often limits pupils’ ability to develop their integral skills such as their ability to plan and organise, to be creative, solve problems and develop their thinking skills.</w:t>
      </w:r>
    </w:p>
    <w:p w14:paraId="6B3E9BBB" w14:textId="77777777" w:rsidR="00FE28B9" w:rsidRPr="00F23EFE" w:rsidRDefault="00FE28B9" w:rsidP="00FE28B9">
      <w:pPr>
        <w:numPr>
          <w:ilvl w:val="0"/>
          <w:numId w:val="17"/>
        </w:numPr>
        <w:spacing w:after="0" w:line="256" w:lineRule="auto"/>
        <w:ind w:left="1267"/>
        <w:contextualSpacing/>
        <w:rPr>
          <w:rFonts w:ascii="Times New Roman" w:eastAsia="Times New Roman" w:hAnsi="Times New Roman" w:cs="Times New Roman"/>
          <w:lang w:eastAsia="en-GB"/>
        </w:rPr>
      </w:pPr>
      <w:r w:rsidRPr="00F23EFE">
        <w:rPr>
          <w:rFonts w:ascii="Calibri" w:eastAsia="Calibri" w:hAnsi="Calibri" w:cs="Calibri"/>
          <w:color w:val="000000"/>
          <w:kern w:val="24"/>
          <w:lang w:eastAsia="en-GB"/>
        </w:rPr>
        <w:t xml:space="preserve">There are very strong examples of teachers having high expectations of the progress pupils make e.g. Science pupils have a very clear understanding that they need to make progress in their knowledge of electricity, their ability to collaborate and their ability to plan an investigation. They can clearly articulate why collaboration is important and what good collaboration looks like. </w:t>
      </w:r>
      <w:r w:rsidRPr="00F23EFE">
        <w:rPr>
          <w:rFonts w:ascii="Calibri" w:eastAsia="Calibri" w:hAnsi="Calibri" w:cs="Calibri"/>
          <w:i/>
          <w:iCs/>
          <w:color w:val="FF0000"/>
          <w:kern w:val="24"/>
          <w:u w:val="single"/>
          <w:lang w:eastAsia="en-GB"/>
        </w:rPr>
        <w:t>Where teaching is not effective teachers plan activities that are insufficiently demanding and do not help pupils to develop and apply relevant skills and their understanding of the subject.</w:t>
      </w:r>
    </w:p>
    <w:p w14:paraId="5BE947A6" w14:textId="77777777" w:rsidR="00FE28B9" w:rsidRPr="00F23EFE" w:rsidRDefault="00FE28B9" w:rsidP="00FE28B9">
      <w:pPr>
        <w:numPr>
          <w:ilvl w:val="0"/>
          <w:numId w:val="17"/>
        </w:numPr>
        <w:spacing w:after="0" w:line="256" w:lineRule="auto"/>
        <w:ind w:left="1267"/>
        <w:contextualSpacing/>
        <w:rPr>
          <w:rFonts w:ascii="Times New Roman" w:eastAsia="Times New Roman" w:hAnsi="Times New Roman" w:cs="Times New Roman"/>
          <w:lang w:eastAsia="en-GB"/>
        </w:rPr>
      </w:pPr>
      <w:r w:rsidRPr="00F23EFE">
        <w:rPr>
          <w:rFonts w:ascii="Calibri" w:eastAsia="Calibri" w:hAnsi="Calibri" w:cs="Calibri"/>
          <w:color w:val="000000"/>
          <w:kern w:val="24"/>
          <w:lang w:eastAsia="en-GB"/>
        </w:rPr>
        <w:t xml:space="preserve">There is </w:t>
      </w:r>
      <w:r w:rsidRPr="00F23EFE">
        <w:rPr>
          <w:rFonts w:ascii="Calibri" w:eastAsia="Calibri" w:hAnsi="Calibri" w:cs="Calibri"/>
          <w:i/>
          <w:iCs/>
          <w:color w:val="FF0000"/>
          <w:kern w:val="24"/>
          <w:u w:val="single"/>
          <w:lang w:eastAsia="en-GB"/>
        </w:rPr>
        <w:t>little evidence of differentiation in books impacting on pupil progress, independence and engagement. Focusing primarily on activity/content and knowledge.</w:t>
      </w:r>
    </w:p>
    <w:p w14:paraId="1F6E88BE" w14:textId="77777777" w:rsidR="00FE28B9" w:rsidRPr="00174822" w:rsidRDefault="00FE28B9" w:rsidP="00FE28B9">
      <w:pPr>
        <w:spacing w:before="200" w:after="0" w:line="256" w:lineRule="auto"/>
        <w:rPr>
          <w:rFonts w:ascii="Times New Roman" w:eastAsia="Times New Roman" w:hAnsi="Times New Roman" w:cs="Times New Roman"/>
          <w:lang w:eastAsia="en-GB"/>
        </w:rPr>
      </w:pPr>
      <w:r w:rsidRPr="00174822">
        <w:rPr>
          <w:rFonts w:ascii="Calibri" w:eastAsia="Calibri" w:hAnsi="Calibri" w:cs="Calibri"/>
          <w:bCs/>
          <w:color w:val="000000"/>
          <w:kern w:val="24"/>
          <w:lang w:eastAsia="en-GB"/>
        </w:rPr>
        <w:t>Quality of written feedback:</w:t>
      </w:r>
    </w:p>
    <w:p w14:paraId="6E80A7E7" w14:textId="77777777" w:rsidR="00FE28B9" w:rsidRPr="00F23EFE" w:rsidRDefault="00FE28B9" w:rsidP="00FE28B9">
      <w:pPr>
        <w:numPr>
          <w:ilvl w:val="0"/>
          <w:numId w:val="18"/>
        </w:numPr>
        <w:spacing w:after="0" w:line="256" w:lineRule="auto"/>
        <w:ind w:left="1267"/>
        <w:contextualSpacing/>
        <w:rPr>
          <w:rFonts w:ascii="Times New Roman" w:eastAsia="Times New Roman" w:hAnsi="Times New Roman" w:cs="Times New Roman"/>
          <w:lang w:eastAsia="en-GB"/>
        </w:rPr>
      </w:pPr>
      <w:r w:rsidRPr="00174822">
        <w:rPr>
          <w:rFonts w:ascii="Calibri" w:eastAsia="Calibri" w:hAnsi="Calibri" w:cs="Calibri"/>
          <w:color w:val="000000"/>
          <w:kern w:val="24"/>
          <w:lang w:eastAsia="en-GB"/>
        </w:rPr>
        <w:t>Nearly all pupils stated</w:t>
      </w:r>
      <w:r w:rsidRPr="00F23EFE">
        <w:rPr>
          <w:rFonts w:ascii="Calibri" w:eastAsia="Calibri" w:hAnsi="Calibri" w:cs="Calibri"/>
          <w:color w:val="000000"/>
          <w:kern w:val="24"/>
          <w:lang w:eastAsia="en-GB"/>
        </w:rPr>
        <w:t xml:space="preserve"> that they received a variety of feedback approaches e.g. verbal, marking codes and written feedback.</w:t>
      </w:r>
    </w:p>
    <w:p w14:paraId="58B642AD" w14:textId="77777777" w:rsidR="00FE28B9" w:rsidRPr="00F23EFE" w:rsidRDefault="00FE28B9" w:rsidP="00FE28B9">
      <w:pPr>
        <w:numPr>
          <w:ilvl w:val="0"/>
          <w:numId w:val="18"/>
        </w:numPr>
        <w:spacing w:after="0" w:line="256" w:lineRule="auto"/>
        <w:ind w:left="1267"/>
        <w:contextualSpacing/>
        <w:rPr>
          <w:rFonts w:ascii="Times New Roman" w:eastAsia="Times New Roman" w:hAnsi="Times New Roman" w:cs="Times New Roman"/>
          <w:lang w:eastAsia="en-GB"/>
        </w:rPr>
      </w:pPr>
      <w:r w:rsidRPr="00F23EFE">
        <w:rPr>
          <w:rFonts w:ascii="Calibri" w:eastAsia="Calibri" w:hAnsi="Calibri" w:cs="+mn-cs"/>
          <w:color w:val="000000"/>
          <w:kern w:val="24"/>
          <w:lang w:eastAsia="en-GB"/>
        </w:rPr>
        <w:t xml:space="preserve">There is useful written feedback that requires pupils to think about their learning and to challenge their thinking, however </w:t>
      </w:r>
      <w:r w:rsidRPr="00F23EFE">
        <w:rPr>
          <w:rFonts w:ascii="Calibri" w:eastAsia="Calibri" w:hAnsi="Calibri" w:cs="+mn-cs"/>
          <w:i/>
          <w:iCs/>
          <w:color w:val="FF0000"/>
          <w:kern w:val="24"/>
          <w:u w:val="single"/>
          <w:lang w:eastAsia="en-GB"/>
        </w:rPr>
        <w:t>pupils do not always respond to the comments</w:t>
      </w:r>
      <w:r w:rsidRPr="00F23EFE">
        <w:rPr>
          <w:rFonts w:ascii="Calibri" w:eastAsia="Calibri" w:hAnsi="Calibri" w:cs="+mn-cs"/>
          <w:color w:val="000000"/>
          <w:kern w:val="24"/>
          <w:lang w:eastAsia="en-GB"/>
        </w:rPr>
        <w:t>. In the very few cases where this was effective pupils were given time to act upon the feedback given and this was monitored by staff. Feedback was linked to the learning intentions e.g. subject skill, literacy development and attributes to learning (integral skills)</w:t>
      </w:r>
    </w:p>
    <w:p w14:paraId="6328C721" w14:textId="77777777" w:rsidR="00FE28B9" w:rsidRPr="00F23EFE" w:rsidRDefault="00FE28B9" w:rsidP="00FE28B9">
      <w:pPr>
        <w:numPr>
          <w:ilvl w:val="0"/>
          <w:numId w:val="19"/>
        </w:numPr>
        <w:spacing w:after="0" w:line="216" w:lineRule="auto"/>
        <w:ind w:left="1080"/>
        <w:contextualSpacing/>
        <w:rPr>
          <w:rFonts w:ascii="Times New Roman" w:eastAsia="Times New Roman" w:hAnsi="Times New Roman" w:cs="Times New Roman"/>
          <w:lang w:eastAsia="en-GB"/>
        </w:rPr>
      </w:pPr>
      <w:r w:rsidRPr="00F23EFE">
        <w:rPr>
          <w:rFonts w:eastAsiaTheme="minorEastAsia" w:hAnsi="Calibri"/>
          <w:color w:val="000000" w:themeColor="text1"/>
          <w:kern w:val="24"/>
          <w:lang w:eastAsia="en-GB"/>
        </w:rPr>
        <w:t xml:space="preserve">The majority of pupils present their work well and complete set tasks. However, it is evident, </w:t>
      </w:r>
      <w:r w:rsidRPr="00F23EFE">
        <w:rPr>
          <w:rFonts w:eastAsiaTheme="minorEastAsia" w:hAnsi="Calibri"/>
          <w:i/>
          <w:iCs/>
          <w:color w:val="FF0000"/>
          <w:kern w:val="24"/>
          <w:u w:val="single"/>
          <w:lang w:eastAsia="en-GB"/>
        </w:rPr>
        <w:t xml:space="preserve">particularly in lower sets, that pupils do not always complete set tasks and take little pride in the presentation of their work. </w:t>
      </w:r>
    </w:p>
    <w:p w14:paraId="2E6C267D" w14:textId="77777777" w:rsidR="00FE28B9" w:rsidRPr="00F23EFE" w:rsidRDefault="00FE28B9" w:rsidP="00FE28B9">
      <w:pPr>
        <w:numPr>
          <w:ilvl w:val="0"/>
          <w:numId w:val="19"/>
        </w:numPr>
        <w:spacing w:after="0" w:line="216" w:lineRule="auto"/>
        <w:ind w:left="1080"/>
        <w:contextualSpacing/>
        <w:rPr>
          <w:rFonts w:ascii="Times New Roman" w:eastAsia="Times New Roman" w:hAnsi="Times New Roman" w:cs="Times New Roman"/>
          <w:lang w:eastAsia="en-GB"/>
        </w:rPr>
      </w:pPr>
      <w:r w:rsidRPr="00F23EFE">
        <w:rPr>
          <w:rFonts w:eastAsiaTheme="minorEastAsia" w:hAnsi="Calibri"/>
          <w:i/>
          <w:iCs/>
          <w:color w:val="FF0000"/>
          <w:kern w:val="24"/>
          <w:u w:val="single"/>
          <w:lang w:eastAsia="en-GB"/>
        </w:rPr>
        <w:t xml:space="preserve">Book pride is not always challenged by staff </w:t>
      </w:r>
      <w:r w:rsidRPr="00F23EFE">
        <w:rPr>
          <w:rFonts w:eastAsiaTheme="minorEastAsia" w:hAnsi="Calibri"/>
          <w:color w:val="000000" w:themeColor="text1"/>
          <w:kern w:val="24"/>
          <w:lang w:eastAsia="en-GB"/>
        </w:rPr>
        <w:t>e.g. unfinished/incomplete tasks, gaps in books, ‘doodling’ in the margin, underlining etc.</w:t>
      </w:r>
    </w:p>
    <w:p w14:paraId="060D59AA" w14:textId="77777777" w:rsidR="00FE28B9" w:rsidRPr="00174822" w:rsidRDefault="00FE28B9" w:rsidP="00FE28B9">
      <w:pPr>
        <w:spacing w:before="200" w:after="0" w:line="216" w:lineRule="auto"/>
        <w:rPr>
          <w:rFonts w:ascii="Times New Roman" w:eastAsia="Times New Roman" w:hAnsi="Times New Roman" w:cs="Times New Roman"/>
          <w:lang w:eastAsia="en-GB"/>
        </w:rPr>
      </w:pPr>
      <w:r w:rsidRPr="00174822">
        <w:rPr>
          <w:rFonts w:eastAsiaTheme="minorEastAsia" w:hAnsi="Calibri"/>
          <w:color w:val="000000" w:themeColor="text1"/>
          <w:kern w:val="24"/>
          <w:lang w:eastAsia="en-GB"/>
        </w:rPr>
        <w:t>Cross- Curricular Skills:</w:t>
      </w:r>
    </w:p>
    <w:p w14:paraId="4935707A" w14:textId="77777777" w:rsidR="00FE28B9" w:rsidRPr="00F23EFE" w:rsidRDefault="00FE28B9" w:rsidP="00FE28B9">
      <w:pPr>
        <w:spacing w:before="200" w:after="0" w:line="216" w:lineRule="auto"/>
        <w:rPr>
          <w:rFonts w:ascii="Times New Roman" w:eastAsia="Times New Roman" w:hAnsi="Times New Roman" w:cs="Times New Roman"/>
          <w:lang w:eastAsia="en-GB"/>
        </w:rPr>
      </w:pPr>
      <w:r w:rsidRPr="00F23EFE">
        <w:rPr>
          <w:rFonts w:eastAsiaTheme="minorEastAsia" w:hAnsi="Calibri"/>
          <w:color w:val="000000" w:themeColor="text1"/>
          <w:kern w:val="24"/>
          <w:lang w:eastAsia="en-GB"/>
        </w:rPr>
        <w:t>Literacy;</w:t>
      </w:r>
    </w:p>
    <w:p w14:paraId="2228C81F" w14:textId="77777777" w:rsidR="00FE28B9" w:rsidRPr="00F23EFE" w:rsidRDefault="00FE28B9" w:rsidP="00FE28B9">
      <w:pPr>
        <w:numPr>
          <w:ilvl w:val="0"/>
          <w:numId w:val="20"/>
        </w:numPr>
        <w:spacing w:after="0" w:line="216" w:lineRule="auto"/>
        <w:ind w:left="1080"/>
        <w:contextualSpacing/>
        <w:rPr>
          <w:rFonts w:ascii="Times New Roman" w:eastAsia="Times New Roman" w:hAnsi="Times New Roman" w:cs="Times New Roman"/>
          <w:lang w:eastAsia="en-GB"/>
        </w:rPr>
      </w:pPr>
      <w:r w:rsidRPr="00F23EFE">
        <w:rPr>
          <w:rFonts w:eastAsiaTheme="minorEastAsia" w:hAnsi="Calibri"/>
          <w:color w:val="000000" w:themeColor="text1"/>
          <w:kern w:val="24"/>
          <w:lang w:eastAsia="en-GB"/>
        </w:rPr>
        <w:t xml:space="preserve">Nearly all pupils could identify opportunities in their learning for developing literacy across the curriculum. </w:t>
      </w:r>
    </w:p>
    <w:p w14:paraId="119211E6" w14:textId="77777777" w:rsidR="00FE28B9" w:rsidRPr="00F23EFE" w:rsidRDefault="00FE28B9" w:rsidP="00FE28B9">
      <w:pPr>
        <w:numPr>
          <w:ilvl w:val="0"/>
          <w:numId w:val="20"/>
        </w:numPr>
        <w:spacing w:after="0" w:line="216" w:lineRule="auto"/>
        <w:ind w:left="1080"/>
        <w:contextualSpacing/>
        <w:rPr>
          <w:rFonts w:ascii="Times New Roman" w:eastAsia="Times New Roman" w:hAnsi="Times New Roman" w:cs="Times New Roman"/>
          <w:lang w:eastAsia="en-GB"/>
        </w:rPr>
      </w:pPr>
      <w:r w:rsidRPr="00F23EFE">
        <w:rPr>
          <w:rFonts w:eastAsiaTheme="minorEastAsia" w:hAnsi="Calibri"/>
          <w:color w:val="000000" w:themeColor="text1"/>
          <w:kern w:val="24"/>
          <w:lang w:eastAsia="en-GB"/>
        </w:rPr>
        <w:t xml:space="preserve">The majority of pupils stated that they are often given opportunities to develop their </w:t>
      </w:r>
      <w:r w:rsidRPr="00F23EFE">
        <w:rPr>
          <w:rFonts w:eastAsiaTheme="minorEastAsia" w:hAnsi="Calibri"/>
          <w:i/>
          <w:iCs/>
          <w:color w:val="FF0000"/>
          <w:kern w:val="24"/>
          <w:u w:val="single"/>
          <w:lang w:eastAsia="en-GB"/>
        </w:rPr>
        <w:t xml:space="preserve">reading, however, this was predominantly in English lessons. </w:t>
      </w:r>
    </w:p>
    <w:p w14:paraId="2BC566B8" w14:textId="77777777" w:rsidR="00FE28B9" w:rsidRPr="00F23EFE" w:rsidRDefault="00FE28B9" w:rsidP="00FE28B9">
      <w:pPr>
        <w:numPr>
          <w:ilvl w:val="0"/>
          <w:numId w:val="20"/>
        </w:numPr>
        <w:spacing w:after="0" w:line="216" w:lineRule="auto"/>
        <w:ind w:left="1080"/>
        <w:contextualSpacing/>
        <w:rPr>
          <w:rFonts w:ascii="Times New Roman" w:eastAsia="Times New Roman" w:hAnsi="Times New Roman" w:cs="Times New Roman"/>
          <w:lang w:eastAsia="en-GB"/>
        </w:rPr>
      </w:pPr>
      <w:r w:rsidRPr="00F23EFE">
        <w:rPr>
          <w:rFonts w:eastAsiaTheme="minorEastAsia" w:hAnsi="Calibri"/>
          <w:color w:val="000000" w:themeColor="text1"/>
          <w:kern w:val="24"/>
          <w:lang w:eastAsia="en-GB"/>
        </w:rPr>
        <w:t>There are also opportunities to develop speaking/oracy in most lesson especially in MFL, Drama, Welsh and Prince’s Trust presentations.</w:t>
      </w:r>
    </w:p>
    <w:p w14:paraId="4F02633B" w14:textId="77777777" w:rsidR="00FE28B9" w:rsidRPr="00F23EFE" w:rsidRDefault="00FE28B9" w:rsidP="00FE28B9">
      <w:pPr>
        <w:numPr>
          <w:ilvl w:val="0"/>
          <w:numId w:val="20"/>
        </w:numPr>
        <w:spacing w:after="0" w:line="216" w:lineRule="auto"/>
        <w:ind w:left="1080"/>
        <w:contextualSpacing/>
        <w:rPr>
          <w:rFonts w:ascii="Times New Roman" w:eastAsia="Times New Roman" w:hAnsi="Times New Roman" w:cs="Times New Roman"/>
          <w:lang w:eastAsia="en-GB"/>
        </w:rPr>
      </w:pPr>
      <w:r w:rsidRPr="00F23EFE">
        <w:rPr>
          <w:rFonts w:eastAsiaTheme="minorEastAsia" w:hAnsi="Calibri"/>
          <w:color w:val="000000" w:themeColor="text1"/>
          <w:kern w:val="24"/>
          <w:lang w:eastAsia="en-GB"/>
        </w:rPr>
        <w:lastRenderedPageBreak/>
        <w:t xml:space="preserve">Nearly all pupils were able to to show examples of extended writing. </w:t>
      </w:r>
      <w:r w:rsidRPr="00F23EFE">
        <w:rPr>
          <w:rFonts w:eastAsiaTheme="minorEastAsia" w:hAnsi="Calibri"/>
          <w:i/>
          <w:iCs/>
          <w:color w:val="FF0000"/>
          <w:kern w:val="24"/>
          <w:u w:val="single"/>
          <w:lang w:eastAsia="en-GB"/>
        </w:rPr>
        <w:t>However, there was little evidence of a variety of writing types.</w:t>
      </w:r>
    </w:p>
    <w:p w14:paraId="29A5A5BA" w14:textId="77777777" w:rsidR="00FE28B9" w:rsidRPr="00F23EFE" w:rsidRDefault="00FE28B9" w:rsidP="00FE28B9">
      <w:pPr>
        <w:spacing w:before="200" w:after="0" w:line="216" w:lineRule="auto"/>
        <w:rPr>
          <w:rFonts w:ascii="Times New Roman" w:eastAsia="Times New Roman" w:hAnsi="Times New Roman" w:cs="Times New Roman"/>
          <w:lang w:eastAsia="en-GB"/>
        </w:rPr>
      </w:pPr>
      <w:r w:rsidRPr="00F23EFE">
        <w:rPr>
          <w:rFonts w:eastAsiaTheme="minorEastAsia" w:hAnsi="Calibri"/>
          <w:color w:val="000000" w:themeColor="text1"/>
          <w:kern w:val="24"/>
          <w:lang w:eastAsia="en-GB"/>
        </w:rPr>
        <w:t>Numeracy;</w:t>
      </w:r>
    </w:p>
    <w:p w14:paraId="52D39B7F" w14:textId="77777777" w:rsidR="00FE28B9" w:rsidRPr="00F23EFE" w:rsidRDefault="00FE28B9" w:rsidP="00FE28B9">
      <w:pPr>
        <w:numPr>
          <w:ilvl w:val="0"/>
          <w:numId w:val="21"/>
        </w:numPr>
        <w:spacing w:after="0" w:line="216" w:lineRule="auto"/>
        <w:ind w:left="1080"/>
        <w:contextualSpacing/>
        <w:rPr>
          <w:rFonts w:ascii="Times New Roman" w:eastAsia="Times New Roman" w:hAnsi="Times New Roman" w:cs="Times New Roman"/>
          <w:lang w:eastAsia="en-GB"/>
        </w:rPr>
      </w:pPr>
      <w:r w:rsidRPr="00F23EFE">
        <w:rPr>
          <w:rFonts w:eastAsiaTheme="minorEastAsia" w:hAnsi="Calibri"/>
          <w:color w:val="000000" w:themeColor="text1"/>
          <w:kern w:val="24"/>
          <w:lang w:eastAsia="en-GB"/>
        </w:rPr>
        <w:t xml:space="preserve">When prompted around half of the pupils could identify opportunities to develop numeracy across the curriculum e.g. using equations in science, measuring in cooking, data handling and graph work in Geography and science. </w:t>
      </w:r>
      <w:r w:rsidRPr="00F23EFE">
        <w:rPr>
          <w:rFonts w:eastAsiaTheme="minorEastAsia" w:hAnsi="Calibri"/>
          <w:i/>
          <w:iCs/>
          <w:color w:val="FF0000"/>
          <w:kern w:val="24"/>
          <w:u w:val="single"/>
          <w:lang w:eastAsia="en-GB"/>
        </w:rPr>
        <w:t>However, pupils did not recognise that the numeracy skills developed in Maths were applicable to other subjects.</w:t>
      </w:r>
    </w:p>
    <w:p w14:paraId="1B01498E" w14:textId="77777777" w:rsidR="00FE28B9" w:rsidRPr="00F23EFE" w:rsidRDefault="00FE28B9" w:rsidP="00FE28B9">
      <w:pPr>
        <w:spacing w:before="200" w:after="0" w:line="216" w:lineRule="auto"/>
        <w:rPr>
          <w:rFonts w:ascii="Times New Roman" w:eastAsia="Times New Roman" w:hAnsi="Times New Roman" w:cs="Times New Roman"/>
          <w:lang w:eastAsia="en-GB"/>
        </w:rPr>
      </w:pPr>
      <w:r w:rsidRPr="00F23EFE">
        <w:rPr>
          <w:rFonts w:eastAsiaTheme="minorEastAsia" w:hAnsi="Calibri"/>
          <w:color w:val="000000" w:themeColor="text1"/>
          <w:kern w:val="24"/>
          <w:lang w:eastAsia="en-GB"/>
        </w:rPr>
        <w:t>DCF;</w:t>
      </w:r>
    </w:p>
    <w:p w14:paraId="1B6F8E13" w14:textId="77777777" w:rsidR="00FE28B9" w:rsidRPr="00F23EFE" w:rsidRDefault="00FE28B9" w:rsidP="00FE28B9">
      <w:pPr>
        <w:numPr>
          <w:ilvl w:val="0"/>
          <w:numId w:val="22"/>
        </w:numPr>
        <w:spacing w:after="0" w:line="216" w:lineRule="auto"/>
        <w:ind w:left="1080"/>
        <w:contextualSpacing/>
        <w:rPr>
          <w:rFonts w:ascii="Times New Roman" w:eastAsia="Times New Roman" w:hAnsi="Times New Roman" w:cs="Times New Roman"/>
          <w:lang w:eastAsia="en-GB"/>
        </w:rPr>
      </w:pPr>
      <w:r w:rsidRPr="00F23EFE">
        <w:rPr>
          <w:rFonts w:eastAsiaTheme="minorEastAsia" w:hAnsi="Calibri"/>
          <w:color w:val="000000" w:themeColor="text1"/>
          <w:kern w:val="24"/>
          <w:lang w:eastAsia="en-GB"/>
        </w:rPr>
        <w:t>Most pupils were able to identify opportunities where they had used DCF to research. A few pupils gave other examples including file management in WB, filming in Drama and completing evaluation in PE</w:t>
      </w:r>
    </w:p>
    <w:p w14:paraId="21AA3F4D" w14:textId="77777777" w:rsidR="00FE28B9" w:rsidRPr="00F23EFE" w:rsidRDefault="00FE28B9" w:rsidP="00FE28B9">
      <w:pPr>
        <w:spacing w:line="256" w:lineRule="auto"/>
        <w:ind w:left="1267"/>
        <w:contextualSpacing/>
        <w:rPr>
          <w:rFonts w:ascii="Times New Roman" w:eastAsia="Times New Roman" w:hAnsi="Times New Roman" w:cs="Times New Roman"/>
          <w:lang w:eastAsia="en-GB"/>
        </w:rPr>
      </w:pPr>
    </w:p>
    <w:p w14:paraId="1B4B42FE" w14:textId="77777777" w:rsidR="00FE28B9" w:rsidRDefault="00FE28B9" w:rsidP="00FE28B9"/>
    <w:p w14:paraId="3155D1D5" w14:textId="77777777" w:rsidR="00FE28B9" w:rsidRDefault="00FE28B9" w:rsidP="00FE28B9">
      <w:pPr>
        <w:rPr>
          <w:sz w:val="20"/>
          <w:szCs w:val="20"/>
        </w:rPr>
      </w:pPr>
      <w:r>
        <w:t xml:space="preserve">Based upon the findings of the ‘Making sense of …’ activity there are 2 main areas of development: </w:t>
      </w:r>
    </w:p>
    <w:p w14:paraId="445F9DC3" w14:textId="77777777" w:rsidR="00FE28B9" w:rsidRPr="00E620BE" w:rsidRDefault="00FE28B9" w:rsidP="00FE28B9">
      <w:pPr>
        <w:pStyle w:val="NormalWeb"/>
        <w:numPr>
          <w:ilvl w:val="0"/>
          <w:numId w:val="11"/>
        </w:numPr>
        <w:spacing w:before="200" w:beforeAutospacing="0" w:after="0" w:afterAutospacing="0" w:line="216" w:lineRule="auto"/>
        <w:rPr>
          <w:rFonts w:asciiTheme="minorHAnsi" w:hAnsiTheme="minorHAnsi" w:cstheme="minorHAnsi"/>
          <w:sz w:val="22"/>
          <w:szCs w:val="22"/>
        </w:rPr>
      </w:pPr>
      <w:r w:rsidRPr="00CA7819">
        <w:rPr>
          <w:rFonts w:asciiTheme="minorHAnsi" w:eastAsia="+mn-ea" w:hAnsiTheme="minorHAnsi" w:cstheme="minorHAnsi"/>
          <w:b/>
          <w:i/>
          <w:kern w:val="24"/>
          <w:sz w:val="22"/>
          <w:szCs w:val="22"/>
        </w:rPr>
        <w:t>To develop a shared understanding of progress and support teachers to plan for progress</w:t>
      </w:r>
      <w:r w:rsidRPr="00E620BE">
        <w:rPr>
          <w:rFonts w:asciiTheme="minorHAnsi" w:eastAsia="+mn-ea" w:hAnsiTheme="minorHAnsi" w:cstheme="minorHAnsi"/>
          <w:kern w:val="24"/>
          <w:sz w:val="22"/>
          <w:szCs w:val="22"/>
        </w:rPr>
        <w:t>:</w:t>
      </w:r>
    </w:p>
    <w:p w14:paraId="23342353" w14:textId="77777777" w:rsidR="00FE28B9" w:rsidRPr="00E620BE" w:rsidRDefault="00FE28B9" w:rsidP="00FE28B9">
      <w:pPr>
        <w:pStyle w:val="ListParagraph"/>
        <w:numPr>
          <w:ilvl w:val="0"/>
          <w:numId w:val="10"/>
        </w:numPr>
        <w:spacing w:after="0" w:line="216" w:lineRule="auto"/>
        <w:rPr>
          <w:rFonts w:eastAsia="Times New Roman" w:cstheme="minorHAnsi"/>
          <w:lang w:eastAsia="en-GB"/>
        </w:rPr>
      </w:pPr>
      <w:r w:rsidRPr="00E620BE">
        <w:rPr>
          <w:rFonts w:eastAsia="+mn-ea" w:cstheme="minorHAnsi"/>
          <w:kern w:val="24"/>
          <w:lang w:eastAsia="en-GB"/>
        </w:rPr>
        <w:t>Curriculum Design – Learning Intention</w:t>
      </w:r>
    </w:p>
    <w:p w14:paraId="223BE6B2" w14:textId="77777777" w:rsidR="00FE28B9" w:rsidRPr="00E620BE" w:rsidRDefault="00FE28B9" w:rsidP="00FE28B9">
      <w:pPr>
        <w:pStyle w:val="ListParagraph"/>
        <w:numPr>
          <w:ilvl w:val="0"/>
          <w:numId w:val="10"/>
        </w:numPr>
        <w:spacing w:after="0" w:line="216" w:lineRule="auto"/>
        <w:rPr>
          <w:rFonts w:eastAsia="Times New Roman" w:cstheme="minorHAnsi"/>
          <w:lang w:eastAsia="en-GB"/>
        </w:rPr>
      </w:pPr>
      <w:r w:rsidRPr="00E620BE">
        <w:rPr>
          <w:rFonts w:eastAsia="+mn-ea" w:cstheme="minorHAnsi"/>
          <w:kern w:val="24"/>
          <w:lang w:eastAsia="en-GB"/>
        </w:rPr>
        <w:t>Challenge</w:t>
      </w:r>
    </w:p>
    <w:p w14:paraId="6F0DEF56" w14:textId="77777777" w:rsidR="00FE28B9" w:rsidRPr="00E620BE" w:rsidRDefault="00FE28B9" w:rsidP="00FE28B9">
      <w:pPr>
        <w:pStyle w:val="ListParagraph"/>
        <w:numPr>
          <w:ilvl w:val="0"/>
          <w:numId w:val="10"/>
        </w:numPr>
        <w:spacing w:after="0" w:line="216" w:lineRule="auto"/>
        <w:rPr>
          <w:rFonts w:eastAsia="Times New Roman" w:cstheme="minorHAnsi"/>
          <w:lang w:eastAsia="en-GB"/>
        </w:rPr>
      </w:pPr>
      <w:r w:rsidRPr="00E620BE">
        <w:rPr>
          <w:rFonts w:eastAsia="+mn-ea" w:cstheme="minorHAnsi"/>
          <w:kern w:val="24"/>
          <w:lang w:eastAsia="en-GB"/>
        </w:rPr>
        <w:t>Cross-curricular Skills</w:t>
      </w:r>
    </w:p>
    <w:p w14:paraId="04A3AAAF" w14:textId="77777777" w:rsidR="00FE28B9" w:rsidRPr="00E620BE" w:rsidRDefault="00FE28B9" w:rsidP="00FE28B9">
      <w:pPr>
        <w:pStyle w:val="ListParagraph"/>
        <w:numPr>
          <w:ilvl w:val="0"/>
          <w:numId w:val="10"/>
        </w:numPr>
        <w:spacing w:after="0" w:line="216" w:lineRule="auto"/>
        <w:rPr>
          <w:rFonts w:eastAsia="Times New Roman" w:cstheme="minorHAnsi"/>
          <w:lang w:eastAsia="en-GB"/>
        </w:rPr>
      </w:pPr>
      <w:r w:rsidRPr="00E620BE">
        <w:rPr>
          <w:rFonts w:eastAsia="+mn-ea" w:cstheme="minorHAnsi"/>
          <w:kern w:val="24"/>
          <w:lang w:eastAsia="en-GB"/>
        </w:rPr>
        <w:t>Quality of written feedback to inform next steps and impact on pupil progress</w:t>
      </w:r>
    </w:p>
    <w:p w14:paraId="15D7B98B" w14:textId="77777777" w:rsidR="00FE28B9" w:rsidRPr="00E620BE" w:rsidRDefault="00FE28B9" w:rsidP="00FE28B9">
      <w:pPr>
        <w:pStyle w:val="ListParagraph"/>
        <w:numPr>
          <w:ilvl w:val="0"/>
          <w:numId w:val="10"/>
        </w:numPr>
        <w:spacing w:after="0" w:line="216" w:lineRule="auto"/>
        <w:rPr>
          <w:rFonts w:eastAsia="Times New Roman" w:cstheme="minorHAnsi"/>
          <w:lang w:eastAsia="en-GB"/>
        </w:rPr>
      </w:pPr>
      <w:r>
        <w:rPr>
          <w:rFonts w:eastAsia="+mn-ea" w:cstheme="minorHAnsi"/>
          <w:kern w:val="24"/>
          <w:lang w:eastAsia="en-GB"/>
        </w:rPr>
        <w:t>Peer and self-assessment.</w:t>
      </w:r>
    </w:p>
    <w:p w14:paraId="0FF5C54B" w14:textId="77777777" w:rsidR="00FE28B9" w:rsidRPr="00CA7819" w:rsidRDefault="00FE28B9" w:rsidP="00FE28B9">
      <w:pPr>
        <w:pStyle w:val="ListParagraph"/>
        <w:numPr>
          <w:ilvl w:val="0"/>
          <w:numId w:val="11"/>
        </w:numPr>
        <w:spacing w:after="0" w:line="216" w:lineRule="auto"/>
        <w:rPr>
          <w:rFonts w:eastAsia="Times New Roman" w:cstheme="minorHAnsi"/>
          <w:b/>
          <w:i/>
          <w:lang w:eastAsia="en-GB"/>
        </w:rPr>
      </w:pPr>
      <w:r w:rsidRPr="00CA7819">
        <w:rPr>
          <w:rFonts w:eastAsia="Times New Roman" w:cstheme="minorHAnsi"/>
          <w:b/>
          <w:i/>
          <w:lang w:eastAsia="en-GB"/>
        </w:rPr>
        <w:t>To further strengthen the process of self-evaluation with middle- leaders producing evaluation based on first hand-evidence</w:t>
      </w:r>
    </w:p>
    <w:p w14:paraId="2A9637B7" w14:textId="77777777" w:rsidR="00FE28B9" w:rsidRDefault="00FE28B9" w:rsidP="00FE28B9">
      <w:pPr>
        <w:rPr>
          <w:b/>
        </w:rPr>
      </w:pPr>
    </w:p>
    <w:p w14:paraId="7598AB3D" w14:textId="5DF8BDCD" w:rsidR="00FE28B9" w:rsidRDefault="00FE28B9" w:rsidP="00FE28B9">
      <w:pPr>
        <w:rPr>
          <w:b/>
        </w:rPr>
      </w:pPr>
      <w:r w:rsidRPr="00F23EFE">
        <w:rPr>
          <w:b/>
        </w:rPr>
        <w:t>Professional Learning</w:t>
      </w:r>
    </w:p>
    <w:p w14:paraId="7CEE3AF8" w14:textId="77777777" w:rsidR="00FE28B9" w:rsidRPr="00F23EFE" w:rsidRDefault="00FE28B9" w:rsidP="00FE28B9">
      <w:r w:rsidRPr="00F23EFE">
        <w:t>Throughout this academic year all staff will participate in the following programmes. The programmes will be delivered through a variety of models and person</w:t>
      </w:r>
      <w:r>
        <w:t>n</w:t>
      </w:r>
      <w:r w:rsidRPr="00F23EFE">
        <w:t>el.</w:t>
      </w:r>
    </w:p>
    <w:p w14:paraId="5A592704" w14:textId="77777777" w:rsidR="00FE28B9" w:rsidRDefault="00FE28B9" w:rsidP="00FE28B9">
      <w:pPr>
        <w:pStyle w:val="ListParagraph"/>
        <w:numPr>
          <w:ilvl w:val="0"/>
          <w:numId w:val="13"/>
        </w:numPr>
      </w:pPr>
      <w:r w:rsidRPr="00F23EFE">
        <w:rPr>
          <w:b/>
          <w:bCs/>
        </w:rPr>
        <w:t xml:space="preserve">Effective Teaching </w:t>
      </w:r>
      <w:r w:rsidRPr="00E620BE">
        <w:t>– to develop a shared understanding of progress and support teac</w:t>
      </w:r>
      <w:r>
        <w:t>h</w:t>
      </w:r>
      <w:r w:rsidRPr="00E620BE">
        <w:t>ers to plan for progress</w:t>
      </w:r>
    </w:p>
    <w:p w14:paraId="293AA616" w14:textId="77777777" w:rsidR="00FE28B9" w:rsidRPr="00F23EFE" w:rsidRDefault="00FE28B9" w:rsidP="00FE28B9">
      <w:pPr>
        <w:pStyle w:val="ListParagraph"/>
        <w:numPr>
          <w:ilvl w:val="0"/>
          <w:numId w:val="14"/>
        </w:numPr>
      </w:pPr>
      <w:r w:rsidRPr="00F23EFE">
        <w:t>Curriculum Design – Learning Intention</w:t>
      </w:r>
    </w:p>
    <w:p w14:paraId="4A026778" w14:textId="77777777" w:rsidR="00FE28B9" w:rsidRPr="00F23EFE" w:rsidRDefault="00FE28B9" w:rsidP="00FE28B9">
      <w:pPr>
        <w:pStyle w:val="ListParagraph"/>
        <w:numPr>
          <w:ilvl w:val="0"/>
          <w:numId w:val="14"/>
        </w:numPr>
      </w:pPr>
      <w:r w:rsidRPr="00F23EFE">
        <w:t>Challenge</w:t>
      </w:r>
    </w:p>
    <w:p w14:paraId="59483963" w14:textId="77777777" w:rsidR="00FE28B9" w:rsidRDefault="00FE28B9" w:rsidP="00FE28B9">
      <w:pPr>
        <w:pStyle w:val="ListParagraph"/>
        <w:numPr>
          <w:ilvl w:val="0"/>
          <w:numId w:val="14"/>
        </w:numPr>
      </w:pPr>
      <w:r w:rsidRPr="00F23EFE">
        <w:t>Cross-curricular Skills</w:t>
      </w:r>
    </w:p>
    <w:p w14:paraId="42CE8027" w14:textId="77777777" w:rsidR="00FE28B9" w:rsidRPr="00E620BE" w:rsidRDefault="00FE28B9" w:rsidP="00FE28B9">
      <w:pPr>
        <w:pStyle w:val="ListParagraph"/>
        <w:ind w:left="1440"/>
      </w:pPr>
    </w:p>
    <w:p w14:paraId="0717354F" w14:textId="77777777" w:rsidR="00FE28B9" w:rsidRDefault="00FE28B9" w:rsidP="00FE28B9">
      <w:pPr>
        <w:pStyle w:val="ListParagraph"/>
        <w:numPr>
          <w:ilvl w:val="0"/>
          <w:numId w:val="13"/>
        </w:numPr>
      </w:pPr>
      <w:r w:rsidRPr="00F23EFE">
        <w:rPr>
          <w:b/>
          <w:bCs/>
        </w:rPr>
        <w:t xml:space="preserve">Effective Assessment  </w:t>
      </w:r>
      <w:r w:rsidRPr="00E620BE">
        <w:t>- Supporting learner progression - pla</w:t>
      </w:r>
      <w:r>
        <w:t>nning for progress</w:t>
      </w:r>
    </w:p>
    <w:p w14:paraId="2064C2B6" w14:textId="77777777" w:rsidR="00FE28B9" w:rsidRDefault="00FE28B9" w:rsidP="00FE28B9">
      <w:pPr>
        <w:pStyle w:val="ListParagraph"/>
        <w:numPr>
          <w:ilvl w:val="0"/>
          <w:numId w:val="15"/>
        </w:numPr>
      </w:pPr>
      <w:r>
        <w:t>E</w:t>
      </w:r>
      <w:r w:rsidRPr="00E620BE">
        <w:t>ffective questioning,</w:t>
      </w:r>
    </w:p>
    <w:p w14:paraId="548E7DA2" w14:textId="77777777" w:rsidR="00FE28B9" w:rsidRDefault="00FE28B9" w:rsidP="00FE28B9">
      <w:pPr>
        <w:pStyle w:val="ListParagraph"/>
        <w:numPr>
          <w:ilvl w:val="0"/>
          <w:numId w:val="15"/>
        </w:numPr>
      </w:pPr>
      <w:r w:rsidRPr="00E620BE">
        <w:t xml:space="preserve"> Assessment for and of learning, </w:t>
      </w:r>
    </w:p>
    <w:p w14:paraId="79768E8F" w14:textId="77777777" w:rsidR="00FE28B9" w:rsidRPr="00E620BE" w:rsidRDefault="00FE28B9" w:rsidP="00FE28B9">
      <w:pPr>
        <w:pStyle w:val="ListParagraph"/>
        <w:numPr>
          <w:ilvl w:val="0"/>
          <w:numId w:val="15"/>
        </w:numPr>
      </w:pPr>
      <w:r>
        <w:t>Q</w:t>
      </w:r>
      <w:r w:rsidRPr="00E620BE">
        <w:t xml:space="preserve">uality of written </w:t>
      </w:r>
      <w:r>
        <w:t>feedback and its impact on pupil progress</w:t>
      </w:r>
    </w:p>
    <w:p w14:paraId="5447F491" w14:textId="77777777" w:rsidR="00FE28B9" w:rsidRDefault="00FE28B9" w:rsidP="00FE28B9">
      <w:r>
        <w:t>Professional Learning Communities (PLC):</w:t>
      </w:r>
    </w:p>
    <w:p w14:paraId="677E38D0" w14:textId="77777777" w:rsidR="00FE28B9" w:rsidRPr="00317ABC" w:rsidRDefault="00FE28B9" w:rsidP="00FE28B9">
      <w:pPr>
        <w:rPr>
          <w:sz w:val="20"/>
          <w:szCs w:val="20"/>
        </w:rPr>
      </w:pPr>
      <w:r>
        <w:rPr>
          <w:sz w:val="20"/>
          <w:szCs w:val="20"/>
        </w:rPr>
        <w:t>We have established</w:t>
      </w:r>
      <w:r w:rsidRPr="00317ABC">
        <w:rPr>
          <w:sz w:val="20"/>
          <w:szCs w:val="20"/>
        </w:rPr>
        <w:t xml:space="preserve"> a culture of enquiry</w:t>
      </w:r>
      <w:r>
        <w:rPr>
          <w:sz w:val="20"/>
          <w:szCs w:val="20"/>
        </w:rPr>
        <w:t>, innovation and exploration to</w:t>
      </w:r>
      <w:r w:rsidRPr="00317ABC">
        <w:rPr>
          <w:sz w:val="20"/>
          <w:szCs w:val="20"/>
        </w:rPr>
        <w:t xml:space="preserve"> provide opportunities for staff to undertake action research in department based PLC’s based on identified </w:t>
      </w:r>
      <w:r>
        <w:rPr>
          <w:sz w:val="20"/>
          <w:szCs w:val="20"/>
        </w:rPr>
        <w:t>department priorities.</w:t>
      </w:r>
    </w:p>
    <w:p w14:paraId="7056711B" w14:textId="77777777" w:rsidR="00FE28B9" w:rsidRDefault="00FE28B9" w:rsidP="00FE28B9">
      <w:r w:rsidRPr="00317ABC">
        <w:rPr>
          <w:sz w:val="20"/>
          <w:szCs w:val="20"/>
        </w:rPr>
        <w:t xml:space="preserve">Each professional enquiry will take a term to complete. Departments are expected to complete 1 enquiry per academic year and can be completed at the discretion of the Head </w:t>
      </w:r>
      <w:r>
        <w:rPr>
          <w:sz w:val="20"/>
          <w:szCs w:val="20"/>
        </w:rPr>
        <w:t>of Department in line with the</w:t>
      </w:r>
      <w:r w:rsidRPr="00317ABC">
        <w:rPr>
          <w:sz w:val="20"/>
          <w:szCs w:val="20"/>
        </w:rPr>
        <w:t xml:space="preserve"> department priorities and quality assurance calendar. Impact of the enquiry will be</w:t>
      </w:r>
      <w:r>
        <w:rPr>
          <w:sz w:val="20"/>
          <w:szCs w:val="20"/>
        </w:rPr>
        <w:t xml:space="preserve"> shared with the SLT and </w:t>
      </w:r>
      <w:r w:rsidRPr="00317ABC">
        <w:rPr>
          <w:sz w:val="20"/>
          <w:szCs w:val="20"/>
        </w:rPr>
        <w:t>across the school to impact on all staff.</w:t>
      </w:r>
    </w:p>
    <w:p w14:paraId="3F3E0814" w14:textId="77777777" w:rsidR="00FE28B9" w:rsidRDefault="00FE28B9" w:rsidP="00FE28B9"/>
    <w:p w14:paraId="49C8B710" w14:textId="77777777" w:rsidR="00FE28B9" w:rsidRPr="00E620BE" w:rsidRDefault="00FE28B9" w:rsidP="00FE28B9">
      <w:r>
        <w:t>Next Steps:</w:t>
      </w:r>
    </w:p>
    <w:p w14:paraId="3423CBD0" w14:textId="77777777" w:rsidR="00FE28B9" w:rsidRPr="00CA7819" w:rsidRDefault="00FE28B9" w:rsidP="00FE28B9">
      <w:pPr>
        <w:numPr>
          <w:ilvl w:val="0"/>
          <w:numId w:val="12"/>
        </w:numPr>
        <w:rPr>
          <w:i/>
        </w:rPr>
      </w:pPr>
      <w:r w:rsidRPr="00CA7819">
        <w:rPr>
          <w:bCs/>
          <w:i/>
          <w:iCs/>
          <w:lang w:val="en-US"/>
        </w:rPr>
        <w:t>Cross-curricular Reviews:</w:t>
      </w:r>
    </w:p>
    <w:p w14:paraId="5C4EACB9" w14:textId="77777777" w:rsidR="00FE28B9" w:rsidRPr="00CA7819" w:rsidRDefault="00FE28B9" w:rsidP="00FE28B9">
      <w:pPr>
        <w:ind w:left="1440"/>
        <w:rPr>
          <w:bCs/>
          <w:i/>
          <w:iCs/>
          <w:lang w:val="en-US"/>
        </w:rPr>
      </w:pPr>
      <w:r w:rsidRPr="00CA7819">
        <w:rPr>
          <w:bCs/>
          <w:i/>
          <w:iCs/>
          <w:lang w:val="en-US"/>
        </w:rPr>
        <w:t>Literacy Review 27</w:t>
      </w:r>
      <w:r w:rsidRPr="00CA7819">
        <w:rPr>
          <w:bCs/>
          <w:i/>
          <w:iCs/>
          <w:vertAlign w:val="superscript"/>
          <w:lang w:val="en-US"/>
        </w:rPr>
        <w:t>th</w:t>
      </w:r>
      <w:r w:rsidRPr="00CA7819">
        <w:rPr>
          <w:bCs/>
          <w:i/>
          <w:iCs/>
          <w:lang w:val="en-US"/>
        </w:rPr>
        <w:t xml:space="preserve"> – 30 November. Focus: Writing accuracy and variety of writing types.</w:t>
      </w:r>
    </w:p>
    <w:p w14:paraId="51451DF5" w14:textId="77777777" w:rsidR="00FE28B9" w:rsidRPr="00397A55" w:rsidRDefault="00FE28B9" w:rsidP="00FE28B9">
      <w:pPr>
        <w:numPr>
          <w:ilvl w:val="0"/>
          <w:numId w:val="12"/>
        </w:numPr>
        <w:rPr>
          <w:i/>
        </w:rPr>
      </w:pPr>
      <w:r w:rsidRPr="00CA7819">
        <w:rPr>
          <w:i/>
        </w:rPr>
        <w:t xml:space="preserve">‘Reviewing progress’ self-evaluation activities (SLT and Middle-leaders) to monitor progress and evaluate impact of teaching and assessment programmes/ strategies to inform next steps. Organic process. </w:t>
      </w:r>
      <w:r w:rsidRPr="00CA7819">
        <w:rPr>
          <w:b/>
          <w:bCs/>
          <w:i/>
          <w:iCs/>
          <w:lang w:val="en-US"/>
        </w:rPr>
        <w:t>R1 &amp; R3</w:t>
      </w:r>
    </w:p>
    <w:p w14:paraId="639B174B" w14:textId="77777777" w:rsidR="00FE28B9" w:rsidRPr="00CA7819" w:rsidRDefault="00FE28B9" w:rsidP="00FE28B9">
      <w:pPr>
        <w:numPr>
          <w:ilvl w:val="0"/>
          <w:numId w:val="12"/>
        </w:numPr>
        <w:rPr>
          <w:i/>
        </w:rPr>
      </w:pPr>
      <w:r>
        <w:rPr>
          <w:i/>
        </w:rPr>
        <w:t>Review impact of monitoring and tracking pupil progress systems</w:t>
      </w:r>
    </w:p>
    <w:p w14:paraId="4FD98989" w14:textId="77777777" w:rsidR="00FE28B9" w:rsidRPr="00CA7819" w:rsidRDefault="00FE28B9" w:rsidP="00FE28B9">
      <w:pPr>
        <w:numPr>
          <w:ilvl w:val="0"/>
          <w:numId w:val="12"/>
        </w:numPr>
        <w:rPr>
          <w:i/>
        </w:rPr>
      </w:pPr>
      <w:r w:rsidRPr="00CA7819">
        <w:rPr>
          <w:i/>
        </w:rPr>
        <w:t xml:space="preserve">Evaluate the impact of Professional learning and staff training programme;  </w:t>
      </w:r>
    </w:p>
    <w:p w14:paraId="677E3F2F" w14:textId="77777777" w:rsidR="00FE28B9" w:rsidRPr="00CA7819" w:rsidRDefault="00FE28B9" w:rsidP="00FE28B9">
      <w:pPr>
        <w:numPr>
          <w:ilvl w:val="1"/>
          <w:numId w:val="12"/>
        </w:numPr>
        <w:rPr>
          <w:i/>
        </w:rPr>
      </w:pPr>
      <w:r w:rsidRPr="00CA7819">
        <w:rPr>
          <w:i/>
        </w:rPr>
        <w:t>Departmental action research Professional Learning Communities (PLC’s) to evaluate progress and inform improvement planning at department level</w:t>
      </w:r>
    </w:p>
    <w:p w14:paraId="714AD5EC" w14:textId="77777777" w:rsidR="00FE28B9" w:rsidRPr="00CA7819" w:rsidRDefault="00FE28B9" w:rsidP="00FE28B9">
      <w:pPr>
        <w:numPr>
          <w:ilvl w:val="1"/>
          <w:numId w:val="12"/>
        </w:numPr>
        <w:rPr>
          <w:i/>
        </w:rPr>
      </w:pPr>
      <w:r w:rsidRPr="00CA7819">
        <w:rPr>
          <w:i/>
        </w:rPr>
        <w:t>Staff Training programme: Effective Teaching &amp; Effective Assessment programmes</w:t>
      </w:r>
    </w:p>
    <w:p w14:paraId="5EFDB57F" w14:textId="77777777" w:rsidR="00FE28B9" w:rsidRDefault="00FE28B9" w:rsidP="00FE28B9">
      <w:r>
        <w:br w:type="page"/>
      </w:r>
    </w:p>
    <w:p w14:paraId="46289F3B" w14:textId="77777777" w:rsidR="00FE28B9" w:rsidRDefault="00FE28B9" w:rsidP="00FE28B9"/>
    <w:p w14:paraId="1F7168F6" w14:textId="77777777" w:rsidR="00FE28B9" w:rsidRPr="00203255" w:rsidRDefault="00FE28B9" w:rsidP="00FE28B9">
      <w:pPr>
        <w:rPr>
          <w:b/>
          <w:sz w:val="28"/>
          <w:szCs w:val="28"/>
        </w:rPr>
      </w:pPr>
      <w:r w:rsidRPr="00203255">
        <w:rPr>
          <w:b/>
          <w:sz w:val="28"/>
          <w:szCs w:val="28"/>
        </w:rPr>
        <w:t>Appendix 1</w:t>
      </w:r>
    </w:p>
    <w:p w14:paraId="5CD466A1" w14:textId="77777777" w:rsidR="00FE28B9" w:rsidRPr="00203255" w:rsidRDefault="00FE28B9" w:rsidP="00FE28B9">
      <w:pPr>
        <w:pBdr>
          <w:top w:val="single" w:sz="4" w:space="1" w:color="auto"/>
          <w:left w:val="single" w:sz="4" w:space="4" w:color="auto"/>
          <w:bottom w:val="single" w:sz="4" w:space="1" w:color="auto"/>
          <w:right w:val="single" w:sz="4" w:space="4" w:color="auto"/>
        </w:pBdr>
        <w:shd w:val="clear" w:color="auto" w:fill="800000"/>
        <w:jc w:val="center"/>
        <w:rPr>
          <w:b/>
          <w:sz w:val="28"/>
          <w:szCs w:val="28"/>
        </w:rPr>
      </w:pPr>
      <w:r w:rsidRPr="00203255">
        <w:rPr>
          <w:b/>
          <w:sz w:val="28"/>
          <w:szCs w:val="28"/>
        </w:rPr>
        <w:t>2023-24 WEEKLY MEETINGS &amp; SELF EVALUATION ACTIVITIES</w:t>
      </w:r>
    </w:p>
    <w:p w14:paraId="5B721058" w14:textId="77777777" w:rsidR="00FE28B9" w:rsidRDefault="00FE28B9" w:rsidP="00FE28B9">
      <w:pPr>
        <w:rPr>
          <w:i/>
          <w:sz w:val="16"/>
          <w:szCs w:val="16"/>
        </w:rPr>
      </w:pPr>
      <w:r w:rsidRPr="00203255">
        <w:rPr>
          <w:i/>
          <w:sz w:val="16"/>
          <w:szCs w:val="16"/>
        </w:rPr>
        <w:t>* AoLE/Department meetings can also include staff training sessions when necessary</w:t>
      </w:r>
    </w:p>
    <w:p w14:paraId="41E9E25A" w14:textId="77777777" w:rsidR="00FE28B9" w:rsidRPr="00203255" w:rsidRDefault="00FE28B9" w:rsidP="00FE28B9">
      <w:pPr>
        <w:rPr>
          <w:i/>
          <w:sz w:val="16"/>
          <w:szCs w:val="16"/>
        </w:rPr>
      </w:pPr>
      <w:r>
        <w:rPr>
          <w:i/>
          <w:sz w:val="16"/>
          <w:szCs w:val="16"/>
        </w:rPr>
        <w:t>*3 Inset days are yet to designated</w:t>
      </w:r>
    </w:p>
    <w:tbl>
      <w:tblPr>
        <w:tblStyle w:val="TableGrid3"/>
        <w:tblW w:w="0" w:type="auto"/>
        <w:tblLook w:val="04A0" w:firstRow="1" w:lastRow="0" w:firstColumn="1" w:lastColumn="0" w:noHBand="0" w:noVBand="1"/>
      </w:tblPr>
      <w:tblGrid>
        <w:gridCol w:w="2122"/>
        <w:gridCol w:w="4536"/>
        <w:gridCol w:w="2358"/>
      </w:tblGrid>
      <w:tr w:rsidR="00FE28B9" w:rsidRPr="00203255" w14:paraId="0380EBC3" w14:textId="77777777" w:rsidTr="00BB49E5">
        <w:tc>
          <w:tcPr>
            <w:tcW w:w="6658" w:type="dxa"/>
            <w:gridSpan w:val="2"/>
            <w:shd w:val="clear" w:color="auto" w:fill="8EAADB" w:themeFill="accent1" w:themeFillTint="99"/>
          </w:tcPr>
          <w:p w14:paraId="449D5D21" w14:textId="77777777" w:rsidR="00FE28B9" w:rsidRPr="00203255" w:rsidRDefault="00FE28B9" w:rsidP="00BB49E5">
            <w:pPr>
              <w:jc w:val="center"/>
              <w:rPr>
                <w:b/>
                <w:sz w:val="28"/>
                <w:szCs w:val="28"/>
              </w:rPr>
            </w:pPr>
            <w:r w:rsidRPr="00203255">
              <w:rPr>
                <w:b/>
                <w:sz w:val="28"/>
                <w:szCs w:val="28"/>
              </w:rPr>
              <w:t>Autumn Term 2023</w:t>
            </w:r>
          </w:p>
        </w:tc>
        <w:tc>
          <w:tcPr>
            <w:tcW w:w="2358" w:type="dxa"/>
            <w:vMerge w:val="restart"/>
            <w:tcBorders>
              <w:top w:val="nil"/>
              <w:right w:val="nil"/>
            </w:tcBorders>
            <w:shd w:val="clear" w:color="auto" w:fill="FFFFFF" w:themeFill="background1"/>
          </w:tcPr>
          <w:p w14:paraId="640A8AEF" w14:textId="77777777" w:rsidR="00FE28B9" w:rsidRPr="00203255" w:rsidRDefault="00FE28B9" w:rsidP="00BB49E5"/>
        </w:tc>
      </w:tr>
      <w:tr w:rsidR="00FE28B9" w:rsidRPr="00203255" w14:paraId="67D0EDB1" w14:textId="77777777" w:rsidTr="00BB49E5">
        <w:tc>
          <w:tcPr>
            <w:tcW w:w="2122" w:type="dxa"/>
          </w:tcPr>
          <w:p w14:paraId="03E151C3" w14:textId="77777777" w:rsidR="00FE28B9" w:rsidRPr="00203255" w:rsidRDefault="00FE28B9" w:rsidP="00BB49E5">
            <w:pPr>
              <w:jc w:val="center"/>
              <w:rPr>
                <w:b/>
              </w:rPr>
            </w:pPr>
            <w:r w:rsidRPr="00203255">
              <w:rPr>
                <w:b/>
              </w:rPr>
              <w:t>Date</w:t>
            </w:r>
          </w:p>
        </w:tc>
        <w:tc>
          <w:tcPr>
            <w:tcW w:w="4536" w:type="dxa"/>
          </w:tcPr>
          <w:p w14:paraId="760A68F9" w14:textId="77777777" w:rsidR="00FE28B9" w:rsidRPr="00203255" w:rsidRDefault="00FE28B9" w:rsidP="00BB49E5">
            <w:pPr>
              <w:jc w:val="center"/>
              <w:rPr>
                <w:b/>
              </w:rPr>
            </w:pPr>
            <w:r w:rsidRPr="00203255">
              <w:rPr>
                <w:b/>
              </w:rPr>
              <w:t>Meeting</w:t>
            </w:r>
          </w:p>
        </w:tc>
        <w:tc>
          <w:tcPr>
            <w:tcW w:w="2358" w:type="dxa"/>
            <w:vMerge/>
            <w:tcBorders>
              <w:right w:val="nil"/>
            </w:tcBorders>
          </w:tcPr>
          <w:p w14:paraId="086A0F12" w14:textId="77777777" w:rsidR="00FE28B9" w:rsidRPr="00203255" w:rsidRDefault="00FE28B9" w:rsidP="00BB49E5"/>
        </w:tc>
      </w:tr>
      <w:tr w:rsidR="00FE28B9" w:rsidRPr="00203255" w14:paraId="110E48CF" w14:textId="77777777" w:rsidTr="00BB49E5">
        <w:tc>
          <w:tcPr>
            <w:tcW w:w="2122" w:type="dxa"/>
            <w:shd w:val="clear" w:color="auto" w:fill="E2EFD9" w:themeFill="accent6" w:themeFillTint="33"/>
          </w:tcPr>
          <w:p w14:paraId="553B9C6E" w14:textId="77777777" w:rsidR="00FE28B9" w:rsidRPr="00203255" w:rsidRDefault="00FE28B9" w:rsidP="00BB49E5">
            <w:pPr>
              <w:rPr>
                <w:sz w:val="20"/>
                <w:szCs w:val="20"/>
              </w:rPr>
            </w:pPr>
            <w:r w:rsidRPr="00203255">
              <w:rPr>
                <w:sz w:val="20"/>
                <w:szCs w:val="20"/>
              </w:rPr>
              <w:t>Friday 1</w:t>
            </w:r>
            <w:r w:rsidRPr="00203255">
              <w:rPr>
                <w:sz w:val="20"/>
                <w:szCs w:val="20"/>
                <w:vertAlign w:val="superscript"/>
              </w:rPr>
              <w:t>st</w:t>
            </w:r>
            <w:r w:rsidRPr="00203255">
              <w:rPr>
                <w:sz w:val="20"/>
                <w:szCs w:val="20"/>
              </w:rPr>
              <w:t xml:space="preserve"> Sept</w:t>
            </w:r>
          </w:p>
        </w:tc>
        <w:tc>
          <w:tcPr>
            <w:tcW w:w="4536" w:type="dxa"/>
            <w:shd w:val="clear" w:color="auto" w:fill="E2EFD9" w:themeFill="accent6" w:themeFillTint="33"/>
          </w:tcPr>
          <w:p w14:paraId="6AED0ED6" w14:textId="77777777" w:rsidR="00FE28B9" w:rsidRPr="00203255" w:rsidRDefault="00FE28B9" w:rsidP="00BB49E5">
            <w:r w:rsidRPr="00203255">
              <w:t xml:space="preserve">INSET #1 </w:t>
            </w:r>
          </w:p>
        </w:tc>
        <w:tc>
          <w:tcPr>
            <w:tcW w:w="2358" w:type="dxa"/>
            <w:vMerge/>
            <w:tcBorders>
              <w:right w:val="nil"/>
            </w:tcBorders>
          </w:tcPr>
          <w:p w14:paraId="235F10A5" w14:textId="77777777" w:rsidR="00FE28B9" w:rsidRPr="00203255" w:rsidRDefault="00FE28B9" w:rsidP="00BB49E5"/>
        </w:tc>
      </w:tr>
      <w:tr w:rsidR="00FE28B9" w:rsidRPr="00203255" w14:paraId="220D4003" w14:textId="77777777" w:rsidTr="00BB49E5">
        <w:tc>
          <w:tcPr>
            <w:tcW w:w="2122" w:type="dxa"/>
            <w:shd w:val="clear" w:color="auto" w:fill="E2EFD9" w:themeFill="accent6" w:themeFillTint="33"/>
          </w:tcPr>
          <w:p w14:paraId="6C0BEFE2" w14:textId="77777777" w:rsidR="00FE28B9" w:rsidRPr="00203255" w:rsidRDefault="00FE28B9" w:rsidP="00BB49E5">
            <w:pPr>
              <w:rPr>
                <w:sz w:val="20"/>
                <w:szCs w:val="20"/>
              </w:rPr>
            </w:pPr>
            <w:r w:rsidRPr="00203255">
              <w:rPr>
                <w:sz w:val="20"/>
                <w:szCs w:val="20"/>
              </w:rPr>
              <w:t>Monday 4</w:t>
            </w:r>
            <w:r w:rsidRPr="00203255">
              <w:rPr>
                <w:sz w:val="20"/>
                <w:szCs w:val="20"/>
                <w:vertAlign w:val="superscript"/>
              </w:rPr>
              <w:t>th</w:t>
            </w:r>
            <w:r w:rsidRPr="00203255">
              <w:rPr>
                <w:sz w:val="20"/>
                <w:szCs w:val="20"/>
              </w:rPr>
              <w:t xml:space="preserve"> Sept</w:t>
            </w:r>
          </w:p>
        </w:tc>
        <w:tc>
          <w:tcPr>
            <w:tcW w:w="4536" w:type="dxa"/>
            <w:shd w:val="clear" w:color="auto" w:fill="E2EFD9" w:themeFill="accent6" w:themeFillTint="33"/>
          </w:tcPr>
          <w:p w14:paraId="20FEA445" w14:textId="77777777" w:rsidR="00FE28B9" w:rsidRPr="00203255" w:rsidRDefault="00FE28B9" w:rsidP="00BB49E5">
            <w:r w:rsidRPr="00203255">
              <w:t>INSET #2</w:t>
            </w:r>
          </w:p>
        </w:tc>
        <w:tc>
          <w:tcPr>
            <w:tcW w:w="2358" w:type="dxa"/>
            <w:vMerge/>
            <w:tcBorders>
              <w:right w:val="nil"/>
            </w:tcBorders>
          </w:tcPr>
          <w:p w14:paraId="63F0A595" w14:textId="77777777" w:rsidR="00FE28B9" w:rsidRPr="00203255" w:rsidRDefault="00FE28B9" w:rsidP="00BB49E5"/>
        </w:tc>
      </w:tr>
      <w:tr w:rsidR="00FE28B9" w:rsidRPr="00203255" w14:paraId="6C7432FC" w14:textId="77777777" w:rsidTr="00BB49E5">
        <w:tc>
          <w:tcPr>
            <w:tcW w:w="2122" w:type="dxa"/>
          </w:tcPr>
          <w:p w14:paraId="715D88BB" w14:textId="77777777" w:rsidR="00FE28B9" w:rsidRPr="00203255" w:rsidRDefault="00FE28B9" w:rsidP="00BB49E5">
            <w:pPr>
              <w:rPr>
                <w:sz w:val="20"/>
                <w:szCs w:val="20"/>
              </w:rPr>
            </w:pPr>
            <w:r w:rsidRPr="00203255">
              <w:rPr>
                <w:sz w:val="20"/>
                <w:szCs w:val="20"/>
              </w:rPr>
              <w:t>Wednesday 6</w:t>
            </w:r>
            <w:r w:rsidRPr="00203255">
              <w:rPr>
                <w:sz w:val="20"/>
                <w:szCs w:val="20"/>
                <w:vertAlign w:val="superscript"/>
              </w:rPr>
              <w:t>th</w:t>
            </w:r>
            <w:r w:rsidRPr="00203255">
              <w:rPr>
                <w:sz w:val="20"/>
                <w:szCs w:val="20"/>
              </w:rPr>
              <w:t xml:space="preserve"> Sept</w:t>
            </w:r>
          </w:p>
        </w:tc>
        <w:tc>
          <w:tcPr>
            <w:tcW w:w="4536" w:type="dxa"/>
          </w:tcPr>
          <w:p w14:paraId="2C535F60" w14:textId="77777777" w:rsidR="00FE28B9" w:rsidRPr="00203255" w:rsidRDefault="00FE28B9" w:rsidP="00BB49E5">
            <w:pPr>
              <w:rPr>
                <w:sz w:val="20"/>
                <w:szCs w:val="20"/>
              </w:rPr>
            </w:pPr>
            <w:r w:rsidRPr="00203255">
              <w:rPr>
                <w:sz w:val="20"/>
                <w:szCs w:val="20"/>
              </w:rPr>
              <w:t>AoLE/Department Meeting</w:t>
            </w:r>
          </w:p>
        </w:tc>
        <w:tc>
          <w:tcPr>
            <w:tcW w:w="2358" w:type="dxa"/>
            <w:vMerge w:val="restart"/>
            <w:shd w:val="clear" w:color="auto" w:fill="FF99FF"/>
          </w:tcPr>
          <w:p w14:paraId="157EC004" w14:textId="77777777" w:rsidR="00FE28B9" w:rsidRPr="00203255" w:rsidRDefault="00FE28B9" w:rsidP="00BB49E5">
            <w:pPr>
              <w:rPr>
                <w:sz w:val="20"/>
                <w:szCs w:val="20"/>
              </w:rPr>
            </w:pPr>
            <w:r w:rsidRPr="00203255">
              <w:rPr>
                <w:sz w:val="20"/>
                <w:szCs w:val="20"/>
              </w:rPr>
              <w:t>SLT Link Meeting:</w:t>
            </w:r>
          </w:p>
          <w:p w14:paraId="3A9920A3" w14:textId="77777777" w:rsidR="00FE28B9" w:rsidRPr="00203255" w:rsidRDefault="00FE28B9" w:rsidP="00BB49E5">
            <w:pPr>
              <w:rPr>
                <w:sz w:val="20"/>
                <w:szCs w:val="20"/>
              </w:rPr>
            </w:pPr>
            <w:r w:rsidRPr="00203255">
              <w:rPr>
                <w:sz w:val="20"/>
                <w:szCs w:val="20"/>
              </w:rPr>
              <w:t>Improvement Planning</w:t>
            </w:r>
          </w:p>
          <w:p w14:paraId="1F85D61F" w14:textId="77777777" w:rsidR="00FE28B9" w:rsidRPr="00203255" w:rsidRDefault="00FE28B9" w:rsidP="00BB49E5">
            <w:pPr>
              <w:rPr>
                <w:i/>
                <w:sz w:val="16"/>
                <w:szCs w:val="16"/>
              </w:rPr>
            </w:pPr>
            <w:r w:rsidRPr="00203255">
              <w:rPr>
                <w:i/>
                <w:sz w:val="16"/>
                <w:szCs w:val="16"/>
              </w:rPr>
              <w:t>Data Review &amp; DDP</w:t>
            </w:r>
          </w:p>
        </w:tc>
      </w:tr>
      <w:tr w:rsidR="00FE28B9" w:rsidRPr="00203255" w14:paraId="7F847DFF" w14:textId="77777777" w:rsidTr="00BB49E5">
        <w:tc>
          <w:tcPr>
            <w:tcW w:w="2122" w:type="dxa"/>
          </w:tcPr>
          <w:p w14:paraId="40D4D194" w14:textId="77777777" w:rsidR="00FE28B9" w:rsidRPr="00203255" w:rsidRDefault="00FE28B9" w:rsidP="00BB49E5">
            <w:pPr>
              <w:rPr>
                <w:sz w:val="20"/>
                <w:szCs w:val="20"/>
              </w:rPr>
            </w:pPr>
            <w:r w:rsidRPr="00203255">
              <w:rPr>
                <w:sz w:val="20"/>
                <w:szCs w:val="20"/>
              </w:rPr>
              <w:t>Wednesday 13</w:t>
            </w:r>
            <w:r w:rsidRPr="00203255">
              <w:rPr>
                <w:sz w:val="20"/>
                <w:szCs w:val="20"/>
                <w:vertAlign w:val="superscript"/>
              </w:rPr>
              <w:t>th</w:t>
            </w:r>
            <w:r w:rsidRPr="00203255">
              <w:rPr>
                <w:sz w:val="20"/>
                <w:szCs w:val="20"/>
              </w:rPr>
              <w:t xml:space="preserve"> Sept</w:t>
            </w:r>
          </w:p>
        </w:tc>
        <w:tc>
          <w:tcPr>
            <w:tcW w:w="4536" w:type="dxa"/>
          </w:tcPr>
          <w:p w14:paraId="3F78E120" w14:textId="77777777" w:rsidR="00FE28B9" w:rsidRPr="00203255" w:rsidRDefault="00FE28B9" w:rsidP="00BB49E5">
            <w:pPr>
              <w:rPr>
                <w:sz w:val="20"/>
                <w:szCs w:val="20"/>
              </w:rPr>
            </w:pPr>
            <w:r w:rsidRPr="00203255">
              <w:rPr>
                <w:sz w:val="20"/>
                <w:szCs w:val="20"/>
              </w:rPr>
              <w:t>AoLE/Department Meeting</w:t>
            </w:r>
          </w:p>
        </w:tc>
        <w:tc>
          <w:tcPr>
            <w:tcW w:w="2358" w:type="dxa"/>
            <w:vMerge/>
            <w:shd w:val="clear" w:color="auto" w:fill="FF99FF"/>
          </w:tcPr>
          <w:p w14:paraId="1B61519C" w14:textId="77777777" w:rsidR="00FE28B9" w:rsidRPr="00203255" w:rsidRDefault="00FE28B9" w:rsidP="00BB49E5">
            <w:pPr>
              <w:rPr>
                <w:sz w:val="20"/>
                <w:szCs w:val="20"/>
              </w:rPr>
            </w:pPr>
          </w:p>
        </w:tc>
      </w:tr>
      <w:tr w:rsidR="00FE28B9" w:rsidRPr="00203255" w14:paraId="3CD4B339" w14:textId="77777777" w:rsidTr="00BB49E5">
        <w:tc>
          <w:tcPr>
            <w:tcW w:w="2122" w:type="dxa"/>
          </w:tcPr>
          <w:p w14:paraId="18E2A5E9" w14:textId="77777777" w:rsidR="00FE28B9" w:rsidRPr="00203255" w:rsidRDefault="00FE28B9" w:rsidP="00BB49E5">
            <w:pPr>
              <w:rPr>
                <w:sz w:val="20"/>
                <w:szCs w:val="20"/>
              </w:rPr>
            </w:pPr>
            <w:r w:rsidRPr="00203255">
              <w:rPr>
                <w:sz w:val="20"/>
                <w:szCs w:val="20"/>
              </w:rPr>
              <w:t>Monday 18</w:t>
            </w:r>
            <w:r w:rsidRPr="00203255">
              <w:rPr>
                <w:sz w:val="20"/>
                <w:szCs w:val="20"/>
                <w:vertAlign w:val="superscript"/>
              </w:rPr>
              <w:t>th</w:t>
            </w:r>
            <w:r w:rsidRPr="00203255">
              <w:rPr>
                <w:sz w:val="20"/>
                <w:szCs w:val="20"/>
              </w:rPr>
              <w:t xml:space="preserve"> Sept</w:t>
            </w:r>
          </w:p>
        </w:tc>
        <w:tc>
          <w:tcPr>
            <w:tcW w:w="4536" w:type="dxa"/>
            <w:shd w:val="clear" w:color="auto" w:fill="FFFF00"/>
          </w:tcPr>
          <w:p w14:paraId="4A03A24D" w14:textId="77777777" w:rsidR="00FE28B9" w:rsidRPr="00203255" w:rsidRDefault="00FE28B9" w:rsidP="00BB49E5">
            <w:pPr>
              <w:rPr>
                <w:sz w:val="20"/>
                <w:szCs w:val="20"/>
              </w:rPr>
            </w:pPr>
            <w:r w:rsidRPr="00203255">
              <w:rPr>
                <w:sz w:val="20"/>
                <w:szCs w:val="20"/>
              </w:rPr>
              <w:t>AoLE Curriculum Leaders Meeting</w:t>
            </w:r>
          </w:p>
        </w:tc>
        <w:tc>
          <w:tcPr>
            <w:tcW w:w="2358" w:type="dxa"/>
            <w:vMerge/>
            <w:shd w:val="clear" w:color="auto" w:fill="FF99FF"/>
          </w:tcPr>
          <w:p w14:paraId="087648D4" w14:textId="77777777" w:rsidR="00FE28B9" w:rsidRPr="00203255" w:rsidRDefault="00FE28B9" w:rsidP="00BB49E5">
            <w:pPr>
              <w:rPr>
                <w:sz w:val="20"/>
                <w:szCs w:val="20"/>
              </w:rPr>
            </w:pPr>
          </w:p>
        </w:tc>
      </w:tr>
      <w:tr w:rsidR="00FE28B9" w:rsidRPr="00203255" w14:paraId="6E5059F6" w14:textId="77777777" w:rsidTr="00BB49E5">
        <w:tc>
          <w:tcPr>
            <w:tcW w:w="2122" w:type="dxa"/>
          </w:tcPr>
          <w:p w14:paraId="46EC731D" w14:textId="77777777" w:rsidR="00FE28B9" w:rsidRPr="00203255" w:rsidRDefault="00FE28B9" w:rsidP="00BB49E5">
            <w:pPr>
              <w:rPr>
                <w:sz w:val="20"/>
                <w:szCs w:val="20"/>
              </w:rPr>
            </w:pPr>
            <w:r w:rsidRPr="00203255">
              <w:rPr>
                <w:sz w:val="20"/>
                <w:szCs w:val="20"/>
              </w:rPr>
              <w:t>Wednesday 20</w:t>
            </w:r>
            <w:r w:rsidRPr="00203255">
              <w:rPr>
                <w:sz w:val="20"/>
                <w:szCs w:val="20"/>
                <w:vertAlign w:val="superscript"/>
              </w:rPr>
              <w:t>th</w:t>
            </w:r>
            <w:r w:rsidRPr="00203255">
              <w:rPr>
                <w:sz w:val="20"/>
                <w:szCs w:val="20"/>
              </w:rPr>
              <w:t xml:space="preserve"> Sept</w:t>
            </w:r>
          </w:p>
        </w:tc>
        <w:tc>
          <w:tcPr>
            <w:tcW w:w="4536" w:type="dxa"/>
          </w:tcPr>
          <w:p w14:paraId="7808FE77" w14:textId="77777777" w:rsidR="00FE28B9" w:rsidRPr="00203255" w:rsidRDefault="00FE28B9" w:rsidP="00BB49E5">
            <w:r w:rsidRPr="00203255">
              <w:rPr>
                <w:sz w:val="20"/>
                <w:szCs w:val="20"/>
              </w:rPr>
              <w:t>AoLE/Department Meeting</w:t>
            </w:r>
          </w:p>
        </w:tc>
        <w:tc>
          <w:tcPr>
            <w:tcW w:w="2358" w:type="dxa"/>
            <w:vMerge/>
            <w:tcBorders>
              <w:bottom w:val="single" w:sz="4" w:space="0" w:color="auto"/>
            </w:tcBorders>
            <w:shd w:val="clear" w:color="auto" w:fill="FF99FF"/>
          </w:tcPr>
          <w:p w14:paraId="0C1720C2" w14:textId="77777777" w:rsidR="00FE28B9" w:rsidRPr="00203255" w:rsidRDefault="00FE28B9" w:rsidP="00BB49E5">
            <w:pPr>
              <w:rPr>
                <w:sz w:val="20"/>
                <w:szCs w:val="20"/>
              </w:rPr>
            </w:pPr>
          </w:p>
        </w:tc>
      </w:tr>
      <w:tr w:rsidR="00FE28B9" w:rsidRPr="00203255" w14:paraId="5982EFA4" w14:textId="77777777" w:rsidTr="00BB49E5">
        <w:tc>
          <w:tcPr>
            <w:tcW w:w="2122" w:type="dxa"/>
          </w:tcPr>
          <w:p w14:paraId="1B982802" w14:textId="77777777" w:rsidR="00FE28B9" w:rsidRPr="00203255" w:rsidRDefault="00FE28B9" w:rsidP="00BB49E5">
            <w:pPr>
              <w:rPr>
                <w:sz w:val="20"/>
                <w:szCs w:val="20"/>
              </w:rPr>
            </w:pPr>
            <w:r w:rsidRPr="00203255">
              <w:rPr>
                <w:sz w:val="20"/>
                <w:szCs w:val="20"/>
              </w:rPr>
              <w:t>Wednesday 27</w:t>
            </w:r>
            <w:r w:rsidRPr="00203255">
              <w:rPr>
                <w:sz w:val="20"/>
                <w:szCs w:val="20"/>
                <w:vertAlign w:val="superscript"/>
              </w:rPr>
              <w:t>th</w:t>
            </w:r>
            <w:r w:rsidRPr="00203255">
              <w:rPr>
                <w:sz w:val="20"/>
                <w:szCs w:val="20"/>
              </w:rPr>
              <w:t xml:space="preserve"> Sept</w:t>
            </w:r>
          </w:p>
        </w:tc>
        <w:tc>
          <w:tcPr>
            <w:tcW w:w="4536" w:type="dxa"/>
          </w:tcPr>
          <w:p w14:paraId="37438F19" w14:textId="77777777" w:rsidR="00FE28B9" w:rsidRPr="00203255" w:rsidRDefault="00FE28B9" w:rsidP="00BB49E5">
            <w:pPr>
              <w:rPr>
                <w:sz w:val="20"/>
                <w:szCs w:val="20"/>
              </w:rPr>
            </w:pPr>
            <w:r w:rsidRPr="00203255">
              <w:rPr>
                <w:sz w:val="20"/>
                <w:szCs w:val="20"/>
              </w:rPr>
              <w:t>Year Team Meeting</w:t>
            </w:r>
          </w:p>
        </w:tc>
        <w:tc>
          <w:tcPr>
            <w:tcW w:w="2358" w:type="dxa"/>
            <w:vMerge w:val="restart"/>
            <w:tcBorders>
              <w:right w:val="nil"/>
            </w:tcBorders>
          </w:tcPr>
          <w:p w14:paraId="35D578AA" w14:textId="77777777" w:rsidR="00FE28B9" w:rsidRPr="00203255" w:rsidRDefault="00FE28B9" w:rsidP="00BB49E5"/>
        </w:tc>
      </w:tr>
      <w:tr w:rsidR="00FE28B9" w:rsidRPr="00203255" w14:paraId="5E8EA388" w14:textId="77777777" w:rsidTr="00BB49E5">
        <w:tc>
          <w:tcPr>
            <w:tcW w:w="2122" w:type="dxa"/>
          </w:tcPr>
          <w:p w14:paraId="0F305746" w14:textId="77777777" w:rsidR="00FE28B9" w:rsidRPr="00203255" w:rsidRDefault="00FE28B9" w:rsidP="00BB49E5">
            <w:pPr>
              <w:rPr>
                <w:sz w:val="20"/>
                <w:szCs w:val="20"/>
              </w:rPr>
            </w:pPr>
            <w:r w:rsidRPr="00203255">
              <w:rPr>
                <w:sz w:val="20"/>
                <w:szCs w:val="20"/>
              </w:rPr>
              <w:t>2</w:t>
            </w:r>
            <w:r w:rsidRPr="00203255">
              <w:rPr>
                <w:sz w:val="20"/>
                <w:szCs w:val="20"/>
                <w:vertAlign w:val="superscript"/>
              </w:rPr>
              <w:t>nd</w:t>
            </w:r>
            <w:r w:rsidRPr="00203255">
              <w:rPr>
                <w:sz w:val="20"/>
                <w:szCs w:val="20"/>
              </w:rPr>
              <w:t xml:space="preserve"> Oct  - 5</w:t>
            </w:r>
            <w:r w:rsidRPr="00203255">
              <w:rPr>
                <w:sz w:val="20"/>
                <w:szCs w:val="20"/>
                <w:vertAlign w:val="superscript"/>
              </w:rPr>
              <w:t>th</w:t>
            </w:r>
            <w:r w:rsidRPr="00203255">
              <w:rPr>
                <w:sz w:val="20"/>
                <w:szCs w:val="20"/>
              </w:rPr>
              <w:t xml:space="preserve"> Oct</w:t>
            </w:r>
          </w:p>
        </w:tc>
        <w:tc>
          <w:tcPr>
            <w:tcW w:w="4536" w:type="dxa"/>
            <w:shd w:val="clear" w:color="auto" w:fill="FFCCCC"/>
          </w:tcPr>
          <w:p w14:paraId="4C90D319" w14:textId="77777777" w:rsidR="00FE28B9" w:rsidRPr="00203255" w:rsidRDefault="00FE28B9" w:rsidP="00BB49E5">
            <w:pPr>
              <w:rPr>
                <w:sz w:val="20"/>
                <w:szCs w:val="20"/>
              </w:rPr>
            </w:pPr>
            <w:r w:rsidRPr="00203255">
              <w:rPr>
                <w:sz w:val="20"/>
                <w:szCs w:val="20"/>
              </w:rPr>
              <w:t>Whole School Formal Observation #1</w:t>
            </w:r>
          </w:p>
        </w:tc>
        <w:tc>
          <w:tcPr>
            <w:tcW w:w="2358" w:type="dxa"/>
            <w:vMerge/>
            <w:tcBorders>
              <w:right w:val="nil"/>
            </w:tcBorders>
          </w:tcPr>
          <w:p w14:paraId="6AFF4889" w14:textId="77777777" w:rsidR="00FE28B9" w:rsidRPr="00203255" w:rsidRDefault="00FE28B9" w:rsidP="00BB49E5"/>
        </w:tc>
      </w:tr>
      <w:tr w:rsidR="00FE28B9" w:rsidRPr="00203255" w14:paraId="463FD0EF" w14:textId="77777777" w:rsidTr="00BB49E5">
        <w:tc>
          <w:tcPr>
            <w:tcW w:w="2122" w:type="dxa"/>
          </w:tcPr>
          <w:p w14:paraId="21248AAD" w14:textId="77777777" w:rsidR="00FE28B9" w:rsidRPr="00203255" w:rsidRDefault="00FE28B9" w:rsidP="00BB49E5">
            <w:pPr>
              <w:rPr>
                <w:sz w:val="20"/>
                <w:szCs w:val="20"/>
              </w:rPr>
            </w:pPr>
            <w:r w:rsidRPr="00203255">
              <w:rPr>
                <w:sz w:val="20"/>
                <w:szCs w:val="20"/>
              </w:rPr>
              <w:t>Monday 2</w:t>
            </w:r>
            <w:r w:rsidRPr="00203255">
              <w:rPr>
                <w:sz w:val="20"/>
                <w:szCs w:val="20"/>
                <w:vertAlign w:val="superscript"/>
              </w:rPr>
              <w:t>nd</w:t>
            </w:r>
            <w:r w:rsidRPr="00203255">
              <w:rPr>
                <w:sz w:val="20"/>
                <w:szCs w:val="20"/>
              </w:rPr>
              <w:t xml:space="preserve">  Oct</w:t>
            </w:r>
          </w:p>
        </w:tc>
        <w:tc>
          <w:tcPr>
            <w:tcW w:w="4536" w:type="dxa"/>
            <w:shd w:val="clear" w:color="auto" w:fill="00FFFF"/>
          </w:tcPr>
          <w:p w14:paraId="11E8C267" w14:textId="77777777" w:rsidR="00FE28B9" w:rsidRPr="00203255" w:rsidRDefault="00FE28B9" w:rsidP="00BB49E5">
            <w:pPr>
              <w:rPr>
                <w:sz w:val="20"/>
                <w:szCs w:val="20"/>
              </w:rPr>
            </w:pPr>
            <w:r w:rsidRPr="00203255">
              <w:rPr>
                <w:sz w:val="20"/>
                <w:szCs w:val="20"/>
              </w:rPr>
              <w:t>Curriculum Middle Leaders Meeting</w:t>
            </w:r>
          </w:p>
        </w:tc>
        <w:tc>
          <w:tcPr>
            <w:tcW w:w="2358" w:type="dxa"/>
            <w:vMerge/>
            <w:tcBorders>
              <w:right w:val="nil"/>
            </w:tcBorders>
          </w:tcPr>
          <w:p w14:paraId="29769BB2" w14:textId="77777777" w:rsidR="00FE28B9" w:rsidRPr="00203255" w:rsidRDefault="00FE28B9" w:rsidP="00BB49E5"/>
        </w:tc>
      </w:tr>
      <w:tr w:rsidR="00FE28B9" w:rsidRPr="00203255" w14:paraId="1DA53282" w14:textId="77777777" w:rsidTr="00BB49E5">
        <w:tc>
          <w:tcPr>
            <w:tcW w:w="2122" w:type="dxa"/>
          </w:tcPr>
          <w:p w14:paraId="193F2F6D" w14:textId="77777777" w:rsidR="00FE28B9" w:rsidRPr="00203255" w:rsidRDefault="00FE28B9" w:rsidP="00BB49E5">
            <w:pPr>
              <w:rPr>
                <w:sz w:val="20"/>
                <w:szCs w:val="20"/>
              </w:rPr>
            </w:pPr>
            <w:r w:rsidRPr="00203255">
              <w:rPr>
                <w:sz w:val="20"/>
                <w:szCs w:val="20"/>
              </w:rPr>
              <w:t>Wednesday 4</w:t>
            </w:r>
            <w:r w:rsidRPr="00203255">
              <w:rPr>
                <w:sz w:val="20"/>
                <w:szCs w:val="20"/>
                <w:vertAlign w:val="superscript"/>
              </w:rPr>
              <w:t>th</w:t>
            </w:r>
            <w:r w:rsidRPr="00203255">
              <w:rPr>
                <w:sz w:val="20"/>
                <w:szCs w:val="20"/>
              </w:rPr>
              <w:t xml:space="preserve"> Oct</w:t>
            </w:r>
          </w:p>
        </w:tc>
        <w:tc>
          <w:tcPr>
            <w:tcW w:w="4536" w:type="dxa"/>
          </w:tcPr>
          <w:p w14:paraId="280B30D5" w14:textId="77777777" w:rsidR="00FE28B9" w:rsidRPr="00203255" w:rsidRDefault="00FE28B9" w:rsidP="00BB49E5">
            <w:r w:rsidRPr="00203255">
              <w:rPr>
                <w:sz w:val="20"/>
                <w:szCs w:val="20"/>
              </w:rPr>
              <w:t xml:space="preserve">AoLE/Department Meeting  </w:t>
            </w:r>
          </w:p>
        </w:tc>
        <w:tc>
          <w:tcPr>
            <w:tcW w:w="2358" w:type="dxa"/>
            <w:vMerge/>
            <w:tcBorders>
              <w:right w:val="nil"/>
            </w:tcBorders>
          </w:tcPr>
          <w:p w14:paraId="505D12C0" w14:textId="77777777" w:rsidR="00FE28B9" w:rsidRPr="00203255" w:rsidRDefault="00FE28B9" w:rsidP="00BB49E5"/>
        </w:tc>
      </w:tr>
      <w:tr w:rsidR="00FE28B9" w:rsidRPr="00203255" w14:paraId="030B20E4" w14:textId="77777777" w:rsidTr="00BB49E5">
        <w:tc>
          <w:tcPr>
            <w:tcW w:w="2122" w:type="dxa"/>
          </w:tcPr>
          <w:p w14:paraId="658F6823" w14:textId="77777777" w:rsidR="00FE28B9" w:rsidRPr="00203255" w:rsidRDefault="00FE28B9" w:rsidP="00BB49E5">
            <w:pPr>
              <w:rPr>
                <w:sz w:val="20"/>
                <w:szCs w:val="20"/>
              </w:rPr>
            </w:pPr>
            <w:r w:rsidRPr="00203255">
              <w:rPr>
                <w:sz w:val="20"/>
                <w:szCs w:val="20"/>
              </w:rPr>
              <w:t>Monday 9</w:t>
            </w:r>
            <w:r w:rsidRPr="00203255">
              <w:rPr>
                <w:sz w:val="20"/>
                <w:szCs w:val="20"/>
                <w:vertAlign w:val="superscript"/>
              </w:rPr>
              <w:t>th</w:t>
            </w:r>
            <w:r w:rsidRPr="00203255">
              <w:rPr>
                <w:sz w:val="20"/>
                <w:szCs w:val="20"/>
              </w:rPr>
              <w:t xml:space="preserve"> Oct</w:t>
            </w:r>
          </w:p>
        </w:tc>
        <w:tc>
          <w:tcPr>
            <w:tcW w:w="4536" w:type="dxa"/>
            <w:shd w:val="clear" w:color="auto" w:fill="00FF00"/>
          </w:tcPr>
          <w:p w14:paraId="499AE86C" w14:textId="77777777" w:rsidR="00FE28B9" w:rsidRPr="00203255" w:rsidRDefault="00FE28B9" w:rsidP="00BB49E5">
            <w:pPr>
              <w:rPr>
                <w:sz w:val="20"/>
                <w:szCs w:val="20"/>
              </w:rPr>
            </w:pPr>
            <w:r w:rsidRPr="00203255">
              <w:rPr>
                <w:sz w:val="20"/>
                <w:szCs w:val="20"/>
              </w:rPr>
              <w:t>Pastoral Middle leaders Meeting</w:t>
            </w:r>
          </w:p>
        </w:tc>
        <w:tc>
          <w:tcPr>
            <w:tcW w:w="2358" w:type="dxa"/>
            <w:shd w:val="clear" w:color="auto" w:fill="FF99FF"/>
          </w:tcPr>
          <w:p w14:paraId="56D34BAD" w14:textId="77777777" w:rsidR="00FE28B9" w:rsidRPr="00203255" w:rsidRDefault="00FE28B9" w:rsidP="00BB49E5">
            <w:pPr>
              <w:rPr>
                <w:sz w:val="20"/>
                <w:szCs w:val="20"/>
              </w:rPr>
            </w:pPr>
          </w:p>
        </w:tc>
      </w:tr>
      <w:tr w:rsidR="00FE28B9" w:rsidRPr="00203255" w14:paraId="6AB58536" w14:textId="77777777" w:rsidTr="00BB49E5">
        <w:tc>
          <w:tcPr>
            <w:tcW w:w="2122" w:type="dxa"/>
          </w:tcPr>
          <w:p w14:paraId="5CF973AA" w14:textId="77777777" w:rsidR="00FE28B9" w:rsidRPr="00203255" w:rsidRDefault="00FE28B9" w:rsidP="00BB49E5">
            <w:pPr>
              <w:rPr>
                <w:sz w:val="20"/>
                <w:szCs w:val="20"/>
              </w:rPr>
            </w:pPr>
            <w:r w:rsidRPr="00203255">
              <w:rPr>
                <w:sz w:val="20"/>
                <w:szCs w:val="20"/>
              </w:rPr>
              <w:t>Wednesday 11</w:t>
            </w:r>
            <w:r w:rsidRPr="00203255">
              <w:rPr>
                <w:sz w:val="20"/>
                <w:szCs w:val="20"/>
                <w:vertAlign w:val="superscript"/>
              </w:rPr>
              <w:t>th</w:t>
            </w:r>
            <w:r w:rsidRPr="00203255">
              <w:rPr>
                <w:sz w:val="20"/>
                <w:szCs w:val="20"/>
              </w:rPr>
              <w:t xml:space="preserve"> Oct</w:t>
            </w:r>
          </w:p>
        </w:tc>
        <w:tc>
          <w:tcPr>
            <w:tcW w:w="4536" w:type="dxa"/>
            <w:shd w:val="clear" w:color="auto" w:fill="FFCCCC"/>
          </w:tcPr>
          <w:p w14:paraId="68D71A5F" w14:textId="77777777" w:rsidR="00FE28B9" w:rsidRPr="00203255" w:rsidRDefault="00FE28B9" w:rsidP="00BB49E5">
            <w:pPr>
              <w:rPr>
                <w:sz w:val="20"/>
                <w:szCs w:val="20"/>
              </w:rPr>
            </w:pPr>
            <w:r w:rsidRPr="00203255">
              <w:rPr>
                <w:sz w:val="20"/>
                <w:szCs w:val="20"/>
              </w:rPr>
              <w:t>AoLE/Department Meeting</w:t>
            </w:r>
          </w:p>
          <w:p w14:paraId="1F1BA8A6" w14:textId="77777777" w:rsidR="00FE28B9" w:rsidRPr="00203255" w:rsidRDefault="00FE28B9" w:rsidP="00BB49E5">
            <w:r w:rsidRPr="00203255">
              <w:rPr>
                <w:sz w:val="20"/>
                <w:szCs w:val="20"/>
              </w:rPr>
              <w:t>Reviewing Progress – Work Scrutiny</w:t>
            </w:r>
          </w:p>
        </w:tc>
        <w:tc>
          <w:tcPr>
            <w:tcW w:w="2358" w:type="dxa"/>
            <w:vMerge w:val="restart"/>
            <w:shd w:val="clear" w:color="auto" w:fill="FF99FF"/>
          </w:tcPr>
          <w:p w14:paraId="03219EA2" w14:textId="77777777" w:rsidR="00FE28B9" w:rsidRPr="00203255" w:rsidRDefault="00FE28B9" w:rsidP="00BB49E5">
            <w:pPr>
              <w:rPr>
                <w:sz w:val="20"/>
                <w:szCs w:val="20"/>
              </w:rPr>
            </w:pPr>
            <w:r w:rsidRPr="00203255">
              <w:rPr>
                <w:sz w:val="20"/>
                <w:szCs w:val="20"/>
              </w:rPr>
              <w:t>SLT Link Meeting:</w:t>
            </w:r>
          </w:p>
          <w:p w14:paraId="3BCF546A" w14:textId="77777777" w:rsidR="00FE28B9" w:rsidRPr="00203255" w:rsidRDefault="00FE28B9" w:rsidP="00BB49E5">
            <w:pPr>
              <w:rPr>
                <w:sz w:val="20"/>
                <w:szCs w:val="20"/>
              </w:rPr>
            </w:pPr>
            <w:r w:rsidRPr="00203255">
              <w:rPr>
                <w:sz w:val="20"/>
                <w:szCs w:val="20"/>
              </w:rPr>
              <w:t>Improvement Planning</w:t>
            </w:r>
          </w:p>
          <w:p w14:paraId="1BE63CC1" w14:textId="77777777" w:rsidR="00FE28B9" w:rsidRPr="00203255" w:rsidRDefault="00FE28B9" w:rsidP="00BB49E5">
            <w:pPr>
              <w:rPr>
                <w:i/>
                <w:sz w:val="16"/>
                <w:szCs w:val="16"/>
              </w:rPr>
            </w:pPr>
            <w:r w:rsidRPr="00203255">
              <w:rPr>
                <w:i/>
                <w:sz w:val="16"/>
                <w:szCs w:val="16"/>
              </w:rPr>
              <w:t>*QA Report &amp; Action, PM</w:t>
            </w:r>
          </w:p>
        </w:tc>
      </w:tr>
      <w:tr w:rsidR="00FE28B9" w:rsidRPr="00203255" w14:paraId="7DFA9E2B" w14:textId="77777777" w:rsidTr="00BB49E5">
        <w:tc>
          <w:tcPr>
            <w:tcW w:w="2122" w:type="dxa"/>
            <w:vMerge w:val="restart"/>
          </w:tcPr>
          <w:p w14:paraId="50C4654C" w14:textId="77777777" w:rsidR="00FE28B9" w:rsidRPr="00203255" w:rsidRDefault="00FE28B9" w:rsidP="00BB49E5">
            <w:pPr>
              <w:rPr>
                <w:sz w:val="20"/>
                <w:szCs w:val="20"/>
              </w:rPr>
            </w:pPr>
            <w:r w:rsidRPr="00203255">
              <w:rPr>
                <w:sz w:val="20"/>
                <w:szCs w:val="20"/>
              </w:rPr>
              <w:t>Wednesday 18</w:t>
            </w:r>
            <w:r w:rsidRPr="00203255">
              <w:rPr>
                <w:sz w:val="20"/>
                <w:szCs w:val="20"/>
                <w:vertAlign w:val="superscript"/>
              </w:rPr>
              <w:t>th</w:t>
            </w:r>
            <w:r w:rsidRPr="00203255">
              <w:rPr>
                <w:sz w:val="20"/>
                <w:szCs w:val="20"/>
              </w:rPr>
              <w:t xml:space="preserve"> Oct</w:t>
            </w:r>
          </w:p>
        </w:tc>
        <w:tc>
          <w:tcPr>
            <w:tcW w:w="4536" w:type="dxa"/>
            <w:shd w:val="clear" w:color="auto" w:fill="FFCCCC"/>
          </w:tcPr>
          <w:p w14:paraId="196EF80B" w14:textId="77777777" w:rsidR="00FE28B9" w:rsidRPr="00203255" w:rsidRDefault="00FE28B9" w:rsidP="00BB49E5">
            <w:pPr>
              <w:rPr>
                <w:sz w:val="20"/>
                <w:szCs w:val="20"/>
              </w:rPr>
            </w:pPr>
            <w:r w:rsidRPr="00203255">
              <w:rPr>
                <w:sz w:val="20"/>
                <w:szCs w:val="20"/>
              </w:rPr>
              <w:t>Reviewing Progress - Learning Walk</w:t>
            </w:r>
          </w:p>
        </w:tc>
        <w:tc>
          <w:tcPr>
            <w:tcW w:w="2358" w:type="dxa"/>
            <w:vMerge/>
            <w:shd w:val="clear" w:color="auto" w:fill="FF99FF"/>
          </w:tcPr>
          <w:p w14:paraId="512E72E5" w14:textId="77777777" w:rsidR="00FE28B9" w:rsidRPr="00203255" w:rsidRDefault="00FE28B9" w:rsidP="00BB49E5"/>
        </w:tc>
      </w:tr>
      <w:tr w:rsidR="00FE28B9" w:rsidRPr="00203255" w14:paraId="5984D53F" w14:textId="77777777" w:rsidTr="00BB49E5">
        <w:tc>
          <w:tcPr>
            <w:tcW w:w="2122" w:type="dxa"/>
            <w:vMerge/>
          </w:tcPr>
          <w:p w14:paraId="1292D5CE" w14:textId="77777777" w:rsidR="00FE28B9" w:rsidRPr="00203255" w:rsidRDefault="00FE28B9" w:rsidP="00BB49E5">
            <w:pPr>
              <w:rPr>
                <w:sz w:val="20"/>
                <w:szCs w:val="20"/>
              </w:rPr>
            </w:pPr>
          </w:p>
        </w:tc>
        <w:tc>
          <w:tcPr>
            <w:tcW w:w="4536" w:type="dxa"/>
          </w:tcPr>
          <w:p w14:paraId="2620EED1" w14:textId="77777777" w:rsidR="00FE28B9" w:rsidRPr="00203255" w:rsidRDefault="00FE28B9" w:rsidP="00BB49E5">
            <w:pPr>
              <w:rPr>
                <w:sz w:val="20"/>
                <w:szCs w:val="20"/>
              </w:rPr>
            </w:pPr>
            <w:r w:rsidRPr="00203255">
              <w:rPr>
                <w:sz w:val="20"/>
                <w:szCs w:val="20"/>
              </w:rPr>
              <w:t>AoLE/Department Meeting</w:t>
            </w:r>
          </w:p>
        </w:tc>
        <w:tc>
          <w:tcPr>
            <w:tcW w:w="2358" w:type="dxa"/>
            <w:vMerge/>
            <w:shd w:val="clear" w:color="auto" w:fill="FF99FF"/>
          </w:tcPr>
          <w:p w14:paraId="58769D7E" w14:textId="77777777" w:rsidR="00FE28B9" w:rsidRPr="00203255" w:rsidRDefault="00FE28B9" w:rsidP="00BB49E5"/>
        </w:tc>
      </w:tr>
      <w:tr w:rsidR="00FE28B9" w:rsidRPr="00203255" w14:paraId="7A6EC1CA" w14:textId="77777777" w:rsidTr="00BB49E5">
        <w:tc>
          <w:tcPr>
            <w:tcW w:w="2122" w:type="dxa"/>
          </w:tcPr>
          <w:p w14:paraId="57F5AFFF" w14:textId="77777777" w:rsidR="00FE28B9" w:rsidRPr="00203255" w:rsidRDefault="00FE28B9" w:rsidP="00BB49E5">
            <w:pPr>
              <w:rPr>
                <w:sz w:val="20"/>
                <w:szCs w:val="20"/>
              </w:rPr>
            </w:pPr>
            <w:r w:rsidRPr="00203255">
              <w:rPr>
                <w:sz w:val="20"/>
                <w:szCs w:val="20"/>
              </w:rPr>
              <w:t>Wednesday 25</w:t>
            </w:r>
            <w:r w:rsidRPr="00203255">
              <w:rPr>
                <w:sz w:val="20"/>
                <w:szCs w:val="20"/>
                <w:vertAlign w:val="superscript"/>
              </w:rPr>
              <w:t>th</w:t>
            </w:r>
            <w:r w:rsidRPr="00203255">
              <w:rPr>
                <w:sz w:val="20"/>
                <w:szCs w:val="20"/>
              </w:rPr>
              <w:t xml:space="preserve"> Oct</w:t>
            </w:r>
          </w:p>
        </w:tc>
        <w:tc>
          <w:tcPr>
            <w:tcW w:w="4536" w:type="dxa"/>
          </w:tcPr>
          <w:p w14:paraId="076DA8E0" w14:textId="77777777" w:rsidR="00FE28B9" w:rsidRPr="00203255" w:rsidRDefault="00FE28B9" w:rsidP="00BB49E5">
            <w:r w:rsidRPr="00203255">
              <w:rPr>
                <w:sz w:val="20"/>
                <w:szCs w:val="20"/>
              </w:rPr>
              <w:t>AoLE/Department Meeting</w:t>
            </w:r>
          </w:p>
        </w:tc>
        <w:tc>
          <w:tcPr>
            <w:tcW w:w="2358" w:type="dxa"/>
            <w:vMerge/>
            <w:tcBorders>
              <w:bottom w:val="single" w:sz="4" w:space="0" w:color="auto"/>
            </w:tcBorders>
            <w:shd w:val="clear" w:color="auto" w:fill="FF99FF"/>
          </w:tcPr>
          <w:p w14:paraId="14F447AF" w14:textId="77777777" w:rsidR="00FE28B9" w:rsidRPr="00203255" w:rsidRDefault="00FE28B9" w:rsidP="00BB49E5"/>
        </w:tc>
      </w:tr>
      <w:tr w:rsidR="00FE28B9" w:rsidRPr="00203255" w14:paraId="3598B637" w14:textId="77777777" w:rsidTr="00BB49E5">
        <w:tc>
          <w:tcPr>
            <w:tcW w:w="6658" w:type="dxa"/>
            <w:gridSpan w:val="2"/>
            <w:shd w:val="clear" w:color="auto" w:fill="D0CECE" w:themeFill="background2" w:themeFillShade="E6"/>
          </w:tcPr>
          <w:p w14:paraId="060D4B96" w14:textId="77777777" w:rsidR="00FE28B9" w:rsidRPr="00203255" w:rsidRDefault="00FE28B9" w:rsidP="00BB49E5">
            <w:pPr>
              <w:jc w:val="center"/>
              <w:rPr>
                <w:b/>
                <w:i/>
              </w:rPr>
            </w:pPr>
            <w:r w:rsidRPr="00203255">
              <w:rPr>
                <w:b/>
                <w:i/>
              </w:rPr>
              <w:t>Half Term</w:t>
            </w:r>
          </w:p>
        </w:tc>
        <w:tc>
          <w:tcPr>
            <w:tcW w:w="2358" w:type="dxa"/>
            <w:vMerge w:val="restart"/>
            <w:tcBorders>
              <w:right w:val="nil"/>
            </w:tcBorders>
          </w:tcPr>
          <w:p w14:paraId="47196DDE" w14:textId="77777777" w:rsidR="00FE28B9" w:rsidRPr="00203255" w:rsidRDefault="00FE28B9" w:rsidP="00BB49E5"/>
        </w:tc>
      </w:tr>
      <w:tr w:rsidR="00FE28B9" w:rsidRPr="00203255" w14:paraId="4947197A" w14:textId="77777777" w:rsidTr="00BB49E5">
        <w:tc>
          <w:tcPr>
            <w:tcW w:w="2122" w:type="dxa"/>
          </w:tcPr>
          <w:p w14:paraId="3E932A48" w14:textId="77777777" w:rsidR="00FE28B9" w:rsidRPr="00203255" w:rsidRDefault="00FE28B9" w:rsidP="00BB49E5">
            <w:pPr>
              <w:rPr>
                <w:sz w:val="20"/>
                <w:szCs w:val="20"/>
              </w:rPr>
            </w:pPr>
            <w:r w:rsidRPr="00203255">
              <w:rPr>
                <w:sz w:val="20"/>
                <w:szCs w:val="20"/>
              </w:rPr>
              <w:t>Monday 6</w:t>
            </w:r>
            <w:r w:rsidRPr="00203255">
              <w:rPr>
                <w:sz w:val="20"/>
                <w:szCs w:val="20"/>
                <w:vertAlign w:val="superscript"/>
              </w:rPr>
              <w:t>th</w:t>
            </w:r>
            <w:r w:rsidRPr="00203255">
              <w:rPr>
                <w:sz w:val="20"/>
                <w:szCs w:val="20"/>
              </w:rPr>
              <w:t xml:space="preserve"> Nov</w:t>
            </w:r>
          </w:p>
        </w:tc>
        <w:tc>
          <w:tcPr>
            <w:tcW w:w="4536" w:type="dxa"/>
            <w:shd w:val="clear" w:color="auto" w:fill="00FF00"/>
          </w:tcPr>
          <w:p w14:paraId="2EC9DEE1" w14:textId="77777777" w:rsidR="00FE28B9" w:rsidRPr="00203255" w:rsidRDefault="00FE28B9" w:rsidP="00BB49E5">
            <w:pPr>
              <w:rPr>
                <w:sz w:val="20"/>
                <w:szCs w:val="20"/>
              </w:rPr>
            </w:pPr>
            <w:r w:rsidRPr="00203255">
              <w:rPr>
                <w:sz w:val="20"/>
                <w:szCs w:val="20"/>
              </w:rPr>
              <w:t>Pastoral Middle leaders Meeting</w:t>
            </w:r>
          </w:p>
        </w:tc>
        <w:tc>
          <w:tcPr>
            <w:tcW w:w="2358" w:type="dxa"/>
            <w:vMerge/>
            <w:tcBorders>
              <w:right w:val="nil"/>
            </w:tcBorders>
          </w:tcPr>
          <w:p w14:paraId="11782599" w14:textId="77777777" w:rsidR="00FE28B9" w:rsidRPr="00203255" w:rsidRDefault="00FE28B9" w:rsidP="00BB49E5"/>
        </w:tc>
      </w:tr>
      <w:tr w:rsidR="00FE28B9" w:rsidRPr="00203255" w14:paraId="4D315F79" w14:textId="77777777" w:rsidTr="00BB49E5">
        <w:tc>
          <w:tcPr>
            <w:tcW w:w="2122" w:type="dxa"/>
          </w:tcPr>
          <w:p w14:paraId="47A92E51" w14:textId="77777777" w:rsidR="00FE28B9" w:rsidRPr="00203255" w:rsidRDefault="00FE28B9" w:rsidP="00BB49E5">
            <w:pPr>
              <w:rPr>
                <w:sz w:val="20"/>
                <w:szCs w:val="20"/>
              </w:rPr>
            </w:pPr>
            <w:r w:rsidRPr="00203255">
              <w:rPr>
                <w:sz w:val="20"/>
                <w:szCs w:val="20"/>
              </w:rPr>
              <w:t>Wednesday 8</w:t>
            </w:r>
            <w:r w:rsidRPr="00203255">
              <w:rPr>
                <w:sz w:val="20"/>
                <w:szCs w:val="20"/>
                <w:vertAlign w:val="superscript"/>
              </w:rPr>
              <w:t>th</w:t>
            </w:r>
            <w:r w:rsidRPr="00203255">
              <w:rPr>
                <w:sz w:val="20"/>
                <w:szCs w:val="20"/>
              </w:rPr>
              <w:t xml:space="preserve"> Nov</w:t>
            </w:r>
          </w:p>
        </w:tc>
        <w:tc>
          <w:tcPr>
            <w:tcW w:w="4536" w:type="dxa"/>
          </w:tcPr>
          <w:p w14:paraId="4062C0D4" w14:textId="77777777" w:rsidR="00FE28B9" w:rsidRPr="00203255" w:rsidRDefault="00FE28B9" w:rsidP="00BB49E5">
            <w:r w:rsidRPr="00203255">
              <w:rPr>
                <w:sz w:val="20"/>
                <w:szCs w:val="20"/>
              </w:rPr>
              <w:t>Year Team Meeting</w:t>
            </w:r>
          </w:p>
        </w:tc>
        <w:tc>
          <w:tcPr>
            <w:tcW w:w="2358" w:type="dxa"/>
            <w:vMerge/>
            <w:tcBorders>
              <w:right w:val="nil"/>
            </w:tcBorders>
          </w:tcPr>
          <w:p w14:paraId="278C51F8" w14:textId="77777777" w:rsidR="00FE28B9" w:rsidRPr="00203255" w:rsidRDefault="00FE28B9" w:rsidP="00BB49E5"/>
        </w:tc>
      </w:tr>
      <w:tr w:rsidR="00FE28B9" w:rsidRPr="00203255" w14:paraId="2F702C88" w14:textId="77777777" w:rsidTr="00BB49E5">
        <w:tc>
          <w:tcPr>
            <w:tcW w:w="2122" w:type="dxa"/>
          </w:tcPr>
          <w:p w14:paraId="7A2890A0" w14:textId="77777777" w:rsidR="00FE28B9" w:rsidRPr="00203255" w:rsidRDefault="00FE28B9" w:rsidP="00BB49E5">
            <w:pPr>
              <w:rPr>
                <w:sz w:val="20"/>
                <w:szCs w:val="20"/>
              </w:rPr>
            </w:pPr>
            <w:r w:rsidRPr="00203255">
              <w:rPr>
                <w:sz w:val="20"/>
                <w:szCs w:val="20"/>
              </w:rPr>
              <w:t>Monday 13</w:t>
            </w:r>
            <w:r w:rsidRPr="00203255">
              <w:rPr>
                <w:sz w:val="20"/>
                <w:szCs w:val="20"/>
                <w:vertAlign w:val="superscript"/>
              </w:rPr>
              <w:t>th</w:t>
            </w:r>
            <w:r w:rsidRPr="00203255">
              <w:rPr>
                <w:sz w:val="20"/>
                <w:szCs w:val="20"/>
              </w:rPr>
              <w:t xml:space="preserve"> Nov</w:t>
            </w:r>
          </w:p>
        </w:tc>
        <w:tc>
          <w:tcPr>
            <w:tcW w:w="4536" w:type="dxa"/>
            <w:shd w:val="clear" w:color="auto" w:fill="00FFFF"/>
          </w:tcPr>
          <w:p w14:paraId="01414B01" w14:textId="77777777" w:rsidR="00FE28B9" w:rsidRPr="00203255" w:rsidRDefault="00FE28B9" w:rsidP="00BB49E5">
            <w:pPr>
              <w:rPr>
                <w:color w:val="00FFFF"/>
                <w:sz w:val="20"/>
                <w:szCs w:val="20"/>
              </w:rPr>
            </w:pPr>
            <w:r w:rsidRPr="00203255">
              <w:rPr>
                <w:sz w:val="20"/>
                <w:szCs w:val="20"/>
              </w:rPr>
              <w:t>Curriculum Middle Leaders Meeting</w:t>
            </w:r>
          </w:p>
        </w:tc>
        <w:tc>
          <w:tcPr>
            <w:tcW w:w="2358" w:type="dxa"/>
            <w:vMerge w:val="restart"/>
            <w:shd w:val="clear" w:color="auto" w:fill="FF99FF"/>
          </w:tcPr>
          <w:p w14:paraId="40E72906" w14:textId="77777777" w:rsidR="00FE28B9" w:rsidRPr="00203255" w:rsidRDefault="00FE28B9" w:rsidP="00BB49E5">
            <w:pPr>
              <w:rPr>
                <w:sz w:val="20"/>
                <w:szCs w:val="20"/>
              </w:rPr>
            </w:pPr>
            <w:r w:rsidRPr="00203255">
              <w:rPr>
                <w:sz w:val="20"/>
                <w:szCs w:val="20"/>
              </w:rPr>
              <w:t>SLT Link Meeting:</w:t>
            </w:r>
          </w:p>
          <w:p w14:paraId="7F1DA5D7" w14:textId="77777777" w:rsidR="00FE28B9" w:rsidRPr="00203255" w:rsidRDefault="00FE28B9" w:rsidP="00BB49E5">
            <w:pPr>
              <w:rPr>
                <w:sz w:val="20"/>
                <w:szCs w:val="20"/>
              </w:rPr>
            </w:pPr>
            <w:r w:rsidRPr="00203255">
              <w:rPr>
                <w:sz w:val="20"/>
                <w:szCs w:val="20"/>
              </w:rPr>
              <w:t>Improvement Planning*</w:t>
            </w:r>
          </w:p>
        </w:tc>
      </w:tr>
      <w:tr w:rsidR="00FE28B9" w:rsidRPr="00203255" w14:paraId="58875E35" w14:textId="77777777" w:rsidTr="00BB49E5">
        <w:tc>
          <w:tcPr>
            <w:tcW w:w="2122" w:type="dxa"/>
          </w:tcPr>
          <w:p w14:paraId="7D6927F5" w14:textId="77777777" w:rsidR="00FE28B9" w:rsidRPr="00203255" w:rsidRDefault="00FE28B9" w:rsidP="00BB49E5">
            <w:pPr>
              <w:rPr>
                <w:sz w:val="20"/>
                <w:szCs w:val="20"/>
              </w:rPr>
            </w:pPr>
            <w:r w:rsidRPr="00203255">
              <w:rPr>
                <w:sz w:val="20"/>
                <w:szCs w:val="20"/>
              </w:rPr>
              <w:t>Wednesday 15</w:t>
            </w:r>
            <w:r w:rsidRPr="00203255">
              <w:rPr>
                <w:sz w:val="20"/>
                <w:szCs w:val="20"/>
                <w:vertAlign w:val="superscript"/>
              </w:rPr>
              <w:t>th</w:t>
            </w:r>
            <w:r w:rsidRPr="00203255">
              <w:rPr>
                <w:sz w:val="20"/>
                <w:szCs w:val="20"/>
              </w:rPr>
              <w:t xml:space="preserve"> Nov</w:t>
            </w:r>
          </w:p>
        </w:tc>
        <w:tc>
          <w:tcPr>
            <w:tcW w:w="4536" w:type="dxa"/>
            <w:shd w:val="clear" w:color="auto" w:fill="F4B083" w:themeFill="accent2" w:themeFillTint="99"/>
          </w:tcPr>
          <w:p w14:paraId="462ED7F1" w14:textId="77777777" w:rsidR="00FE28B9" w:rsidRPr="00203255" w:rsidRDefault="00FE28B9" w:rsidP="00BB49E5">
            <w:r w:rsidRPr="00203255">
              <w:rPr>
                <w:sz w:val="20"/>
                <w:szCs w:val="20"/>
              </w:rPr>
              <w:t>YEAR 11 PARENTS EVENING</w:t>
            </w:r>
          </w:p>
        </w:tc>
        <w:tc>
          <w:tcPr>
            <w:tcW w:w="2358" w:type="dxa"/>
            <w:vMerge/>
            <w:shd w:val="clear" w:color="auto" w:fill="FF99FF"/>
          </w:tcPr>
          <w:p w14:paraId="0E1F0ECC" w14:textId="77777777" w:rsidR="00FE28B9" w:rsidRPr="00203255" w:rsidRDefault="00FE28B9" w:rsidP="00BB49E5">
            <w:pPr>
              <w:rPr>
                <w:sz w:val="20"/>
                <w:szCs w:val="20"/>
              </w:rPr>
            </w:pPr>
          </w:p>
        </w:tc>
      </w:tr>
      <w:tr w:rsidR="00FE28B9" w:rsidRPr="00203255" w14:paraId="75DD0C98" w14:textId="77777777" w:rsidTr="00BB49E5">
        <w:tc>
          <w:tcPr>
            <w:tcW w:w="2122" w:type="dxa"/>
          </w:tcPr>
          <w:p w14:paraId="5C35F6A3" w14:textId="77777777" w:rsidR="00FE28B9" w:rsidRPr="00203255" w:rsidRDefault="00FE28B9" w:rsidP="00BB49E5">
            <w:pPr>
              <w:rPr>
                <w:sz w:val="20"/>
                <w:szCs w:val="20"/>
              </w:rPr>
            </w:pPr>
            <w:r w:rsidRPr="00203255">
              <w:rPr>
                <w:sz w:val="20"/>
                <w:szCs w:val="20"/>
              </w:rPr>
              <w:t>Wednesday 22</w:t>
            </w:r>
            <w:r w:rsidRPr="00203255">
              <w:rPr>
                <w:sz w:val="20"/>
                <w:szCs w:val="20"/>
                <w:vertAlign w:val="superscript"/>
              </w:rPr>
              <w:t>nd</w:t>
            </w:r>
            <w:r w:rsidRPr="00203255">
              <w:rPr>
                <w:sz w:val="20"/>
                <w:szCs w:val="20"/>
              </w:rPr>
              <w:t xml:space="preserve"> Nov</w:t>
            </w:r>
          </w:p>
        </w:tc>
        <w:tc>
          <w:tcPr>
            <w:tcW w:w="4536" w:type="dxa"/>
            <w:shd w:val="clear" w:color="auto" w:fill="FFCCCC"/>
          </w:tcPr>
          <w:p w14:paraId="1D43ADD3" w14:textId="77777777" w:rsidR="00FE28B9" w:rsidRPr="00203255" w:rsidRDefault="00FE28B9" w:rsidP="00BB49E5">
            <w:pPr>
              <w:rPr>
                <w:sz w:val="20"/>
                <w:szCs w:val="20"/>
              </w:rPr>
            </w:pPr>
            <w:r w:rsidRPr="00203255">
              <w:rPr>
                <w:sz w:val="20"/>
                <w:szCs w:val="20"/>
              </w:rPr>
              <w:t xml:space="preserve">AoLE/Department Meeting </w:t>
            </w:r>
          </w:p>
          <w:p w14:paraId="48702CA0" w14:textId="77777777" w:rsidR="00FE28B9" w:rsidRPr="00203255" w:rsidRDefault="00FE28B9" w:rsidP="00BB49E5">
            <w:r w:rsidRPr="00203255">
              <w:rPr>
                <w:sz w:val="20"/>
                <w:szCs w:val="20"/>
              </w:rPr>
              <w:t>Reviewing Progress – Work Scrutiny</w:t>
            </w:r>
          </w:p>
        </w:tc>
        <w:tc>
          <w:tcPr>
            <w:tcW w:w="2358" w:type="dxa"/>
            <w:vMerge/>
            <w:shd w:val="clear" w:color="auto" w:fill="FF99FF"/>
          </w:tcPr>
          <w:p w14:paraId="126CE014" w14:textId="77777777" w:rsidR="00FE28B9" w:rsidRPr="00203255" w:rsidRDefault="00FE28B9" w:rsidP="00BB49E5">
            <w:pPr>
              <w:rPr>
                <w:sz w:val="20"/>
                <w:szCs w:val="20"/>
              </w:rPr>
            </w:pPr>
          </w:p>
        </w:tc>
      </w:tr>
      <w:tr w:rsidR="00FE28B9" w:rsidRPr="00203255" w14:paraId="339611B5" w14:textId="77777777" w:rsidTr="00BB49E5">
        <w:tc>
          <w:tcPr>
            <w:tcW w:w="2122" w:type="dxa"/>
          </w:tcPr>
          <w:p w14:paraId="3C391F4D" w14:textId="77777777" w:rsidR="00FE28B9" w:rsidRPr="00203255" w:rsidRDefault="00FE28B9" w:rsidP="00BB49E5">
            <w:pPr>
              <w:rPr>
                <w:sz w:val="20"/>
                <w:szCs w:val="20"/>
              </w:rPr>
            </w:pPr>
            <w:r w:rsidRPr="00203255">
              <w:rPr>
                <w:sz w:val="20"/>
                <w:szCs w:val="20"/>
              </w:rPr>
              <w:t>Monday 27</w:t>
            </w:r>
            <w:r w:rsidRPr="00203255">
              <w:rPr>
                <w:sz w:val="20"/>
                <w:szCs w:val="20"/>
                <w:vertAlign w:val="superscript"/>
              </w:rPr>
              <w:t>th</w:t>
            </w:r>
            <w:r w:rsidRPr="00203255">
              <w:rPr>
                <w:sz w:val="20"/>
                <w:szCs w:val="20"/>
              </w:rPr>
              <w:t xml:space="preserve"> Nov</w:t>
            </w:r>
          </w:p>
        </w:tc>
        <w:tc>
          <w:tcPr>
            <w:tcW w:w="4536" w:type="dxa"/>
            <w:shd w:val="clear" w:color="auto" w:fill="FFFF00"/>
          </w:tcPr>
          <w:p w14:paraId="76729F04" w14:textId="77777777" w:rsidR="00FE28B9" w:rsidRPr="00203255" w:rsidRDefault="00FE28B9" w:rsidP="00BB49E5">
            <w:pPr>
              <w:rPr>
                <w:sz w:val="20"/>
                <w:szCs w:val="20"/>
              </w:rPr>
            </w:pPr>
            <w:r w:rsidRPr="00203255">
              <w:rPr>
                <w:sz w:val="20"/>
                <w:szCs w:val="20"/>
              </w:rPr>
              <w:t>AoLE Curriculum Leaders Meeting</w:t>
            </w:r>
          </w:p>
        </w:tc>
        <w:tc>
          <w:tcPr>
            <w:tcW w:w="2358" w:type="dxa"/>
            <w:vMerge/>
            <w:tcBorders>
              <w:bottom w:val="single" w:sz="4" w:space="0" w:color="auto"/>
            </w:tcBorders>
            <w:shd w:val="clear" w:color="auto" w:fill="FF99FF"/>
          </w:tcPr>
          <w:p w14:paraId="264B58B0" w14:textId="77777777" w:rsidR="00FE28B9" w:rsidRPr="00203255" w:rsidRDefault="00FE28B9" w:rsidP="00BB49E5"/>
        </w:tc>
      </w:tr>
      <w:tr w:rsidR="00FE28B9" w:rsidRPr="00203255" w14:paraId="5B71F13B" w14:textId="77777777" w:rsidTr="00BB49E5">
        <w:tc>
          <w:tcPr>
            <w:tcW w:w="2122" w:type="dxa"/>
          </w:tcPr>
          <w:p w14:paraId="1F322852" w14:textId="77777777" w:rsidR="00FE28B9" w:rsidRPr="00203255" w:rsidRDefault="00FE28B9" w:rsidP="00BB49E5">
            <w:pPr>
              <w:rPr>
                <w:sz w:val="20"/>
                <w:szCs w:val="20"/>
              </w:rPr>
            </w:pPr>
            <w:r w:rsidRPr="00203255">
              <w:rPr>
                <w:sz w:val="20"/>
                <w:szCs w:val="20"/>
              </w:rPr>
              <w:t>Wednesday 29</w:t>
            </w:r>
            <w:r w:rsidRPr="00203255">
              <w:rPr>
                <w:sz w:val="20"/>
                <w:szCs w:val="20"/>
                <w:vertAlign w:val="superscript"/>
              </w:rPr>
              <w:t>th</w:t>
            </w:r>
            <w:r w:rsidRPr="00203255">
              <w:rPr>
                <w:sz w:val="20"/>
                <w:szCs w:val="20"/>
              </w:rPr>
              <w:t xml:space="preserve"> Nov</w:t>
            </w:r>
          </w:p>
        </w:tc>
        <w:tc>
          <w:tcPr>
            <w:tcW w:w="4536" w:type="dxa"/>
            <w:shd w:val="clear" w:color="auto" w:fill="FFCCCC"/>
          </w:tcPr>
          <w:p w14:paraId="624183EA" w14:textId="77777777" w:rsidR="00FE28B9" w:rsidRPr="00203255" w:rsidRDefault="00FE28B9" w:rsidP="00BB49E5">
            <w:r w:rsidRPr="00203255">
              <w:rPr>
                <w:sz w:val="20"/>
                <w:szCs w:val="20"/>
              </w:rPr>
              <w:t>Reviewing Progress - Learning Walk</w:t>
            </w:r>
          </w:p>
        </w:tc>
        <w:tc>
          <w:tcPr>
            <w:tcW w:w="2358" w:type="dxa"/>
            <w:vMerge w:val="restart"/>
            <w:tcBorders>
              <w:right w:val="nil"/>
            </w:tcBorders>
          </w:tcPr>
          <w:p w14:paraId="066E95B5" w14:textId="77777777" w:rsidR="00FE28B9" w:rsidRPr="00203255" w:rsidRDefault="00FE28B9" w:rsidP="00BB49E5"/>
        </w:tc>
      </w:tr>
      <w:tr w:rsidR="00FE28B9" w:rsidRPr="00203255" w14:paraId="455EC91B" w14:textId="77777777" w:rsidTr="00BB49E5">
        <w:tc>
          <w:tcPr>
            <w:tcW w:w="2122" w:type="dxa"/>
          </w:tcPr>
          <w:p w14:paraId="3D405247" w14:textId="77777777" w:rsidR="00FE28B9" w:rsidRPr="00203255" w:rsidRDefault="00FE28B9" w:rsidP="00BB49E5">
            <w:pPr>
              <w:rPr>
                <w:sz w:val="20"/>
                <w:szCs w:val="20"/>
              </w:rPr>
            </w:pPr>
          </w:p>
        </w:tc>
        <w:tc>
          <w:tcPr>
            <w:tcW w:w="4536" w:type="dxa"/>
          </w:tcPr>
          <w:p w14:paraId="67A15292" w14:textId="77777777" w:rsidR="00FE28B9" w:rsidRPr="00203255" w:rsidRDefault="00FE28B9" w:rsidP="00BB49E5">
            <w:pPr>
              <w:rPr>
                <w:sz w:val="20"/>
                <w:szCs w:val="20"/>
              </w:rPr>
            </w:pPr>
            <w:r w:rsidRPr="00203255">
              <w:rPr>
                <w:sz w:val="20"/>
                <w:szCs w:val="20"/>
              </w:rPr>
              <w:t>AoLE/Department Meeting</w:t>
            </w:r>
          </w:p>
        </w:tc>
        <w:tc>
          <w:tcPr>
            <w:tcW w:w="2358" w:type="dxa"/>
            <w:vMerge/>
            <w:tcBorders>
              <w:right w:val="nil"/>
            </w:tcBorders>
          </w:tcPr>
          <w:p w14:paraId="32E990A5" w14:textId="77777777" w:rsidR="00FE28B9" w:rsidRPr="00203255" w:rsidRDefault="00FE28B9" w:rsidP="00BB49E5"/>
        </w:tc>
      </w:tr>
      <w:tr w:rsidR="00FE28B9" w:rsidRPr="00203255" w14:paraId="55C63D9E" w14:textId="77777777" w:rsidTr="00BB49E5">
        <w:tc>
          <w:tcPr>
            <w:tcW w:w="2122" w:type="dxa"/>
          </w:tcPr>
          <w:p w14:paraId="6055EF5E" w14:textId="77777777" w:rsidR="00FE28B9" w:rsidRPr="00203255" w:rsidRDefault="00FE28B9" w:rsidP="00BB49E5">
            <w:pPr>
              <w:rPr>
                <w:sz w:val="20"/>
                <w:szCs w:val="20"/>
              </w:rPr>
            </w:pPr>
            <w:r w:rsidRPr="00203255">
              <w:rPr>
                <w:sz w:val="20"/>
                <w:szCs w:val="20"/>
              </w:rPr>
              <w:t>Wednesday 6</w:t>
            </w:r>
            <w:r w:rsidRPr="00203255">
              <w:rPr>
                <w:sz w:val="20"/>
                <w:szCs w:val="20"/>
                <w:vertAlign w:val="superscript"/>
              </w:rPr>
              <w:t>th</w:t>
            </w:r>
            <w:r w:rsidRPr="00203255">
              <w:rPr>
                <w:sz w:val="20"/>
                <w:szCs w:val="20"/>
              </w:rPr>
              <w:t xml:space="preserve"> Dec</w:t>
            </w:r>
          </w:p>
        </w:tc>
        <w:tc>
          <w:tcPr>
            <w:tcW w:w="4536" w:type="dxa"/>
            <w:shd w:val="clear" w:color="auto" w:fill="F4B083" w:themeFill="accent2" w:themeFillTint="99"/>
          </w:tcPr>
          <w:p w14:paraId="5BCCCBD4" w14:textId="77777777" w:rsidR="00FE28B9" w:rsidRPr="00203255" w:rsidRDefault="00FE28B9" w:rsidP="00BB49E5">
            <w:pPr>
              <w:rPr>
                <w:sz w:val="20"/>
                <w:szCs w:val="20"/>
              </w:rPr>
            </w:pPr>
            <w:r w:rsidRPr="00203255">
              <w:rPr>
                <w:sz w:val="20"/>
                <w:szCs w:val="20"/>
              </w:rPr>
              <w:t>YEAR 7 PARENTS EVENING</w:t>
            </w:r>
          </w:p>
        </w:tc>
        <w:tc>
          <w:tcPr>
            <w:tcW w:w="2358" w:type="dxa"/>
            <w:vMerge/>
            <w:tcBorders>
              <w:right w:val="nil"/>
            </w:tcBorders>
          </w:tcPr>
          <w:p w14:paraId="5AB46652" w14:textId="77777777" w:rsidR="00FE28B9" w:rsidRPr="00203255" w:rsidRDefault="00FE28B9" w:rsidP="00BB49E5"/>
        </w:tc>
      </w:tr>
      <w:tr w:rsidR="00FE28B9" w:rsidRPr="00203255" w14:paraId="161DC9AF" w14:textId="77777777" w:rsidTr="00BB49E5">
        <w:tc>
          <w:tcPr>
            <w:tcW w:w="2122" w:type="dxa"/>
          </w:tcPr>
          <w:p w14:paraId="3136AA78" w14:textId="77777777" w:rsidR="00FE28B9" w:rsidRPr="00203255" w:rsidRDefault="00FE28B9" w:rsidP="00BB49E5">
            <w:pPr>
              <w:rPr>
                <w:sz w:val="20"/>
                <w:szCs w:val="20"/>
              </w:rPr>
            </w:pPr>
            <w:r w:rsidRPr="00203255">
              <w:rPr>
                <w:sz w:val="20"/>
                <w:szCs w:val="20"/>
              </w:rPr>
              <w:t>Wednesday 13</w:t>
            </w:r>
            <w:r w:rsidRPr="00203255">
              <w:rPr>
                <w:sz w:val="20"/>
                <w:szCs w:val="20"/>
                <w:vertAlign w:val="superscript"/>
              </w:rPr>
              <w:t>th</w:t>
            </w:r>
            <w:r w:rsidRPr="00203255">
              <w:rPr>
                <w:sz w:val="20"/>
                <w:szCs w:val="20"/>
              </w:rPr>
              <w:t xml:space="preserve"> Dec</w:t>
            </w:r>
          </w:p>
        </w:tc>
        <w:tc>
          <w:tcPr>
            <w:tcW w:w="4536" w:type="dxa"/>
            <w:shd w:val="clear" w:color="auto" w:fill="FFCCCC"/>
          </w:tcPr>
          <w:p w14:paraId="19368FCB" w14:textId="77777777" w:rsidR="00FE28B9" w:rsidRPr="00203255" w:rsidRDefault="00FE28B9" w:rsidP="00BB49E5">
            <w:pPr>
              <w:rPr>
                <w:sz w:val="20"/>
                <w:szCs w:val="20"/>
              </w:rPr>
            </w:pPr>
            <w:r w:rsidRPr="00203255">
              <w:rPr>
                <w:sz w:val="20"/>
                <w:szCs w:val="20"/>
              </w:rPr>
              <w:t xml:space="preserve">AoLE/Department Meeting </w:t>
            </w:r>
          </w:p>
          <w:p w14:paraId="5D371C30" w14:textId="77777777" w:rsidR="00FE28B9" w:rsidRPr="00203255" w:rsidRDefault="00FE28B9" w:rsidP="00BB49E5">
            <w:r w:rsidRPr="00203255">
              <w:rPr>
                <w:sz w:val="20"/>
                <w:szCs w:val="20"/>
              </w:rPr>
              <w:t>Reviewing Progress – Work Scrutiny</w:t>
            </w:r>
          </w:p>
        </w:tc>
        <w:tc>
          <w:tcPr>
            <w:tcW w:w="2358" w:type="dxa"/>
            <w:vMerge w:val="restart"/>
            <w:shd w:val="clear" w:color="auto" w:fill="FF99FF"/>
          </w:tcPr>
          <w:p w14:paraId="2641352E" w14:textId="77777777" w:rsidR="00FE28B9" w:rsidRPr="00203255" w:rsidRDefault="00FE28B9" w:rsidP="00BB49E5">
            <w:pPr>
              <w:rPr>
                <w:sz w:val="20"/>
                <w:szCs w:val="20"/>
              </w:rPr>
            </w:pPr>
            <w:r w:rsidRPr="00203255">
              <w:rPr>
                <w:sz w:val="20"/>
                <w:szCs w:val="20"/>
              </w:rPr>
              <w:t>SLT Link Meeting:</w:t>
            </w:r>
          </w:p>
          <w:p w14:paraId="2EA1F416" w14:textId="77777777" w:rsidR="00FE28B9" w:rsidRPr="00203255" w:rsidRDefault="00FE28B9" w:rsidP="00BB49E5">
            <w:r w:rsidRPr="00203255">
              <w:rPr>
                <w:sz w:val="20"/>
                <w:szCs w:val="20"/>
              </w:rPr>
              <w:t>Improvement Planning*</w:t>
            </w:r>
          </w:p>
        </w:tc>
      </w:tr>
      <w:tr w:rsidR="00FE28B9" w:rsidRPr="00203255" w14:paraId="3AB919DB" w14:textId="77777777" w:rsidTr="00BB49E5">
        <w:tc>
          <w:tcPr>
            <w:tcW w:w="2122" w:type="dxa"/>
          </w:tcPr>
          <w:p w14:paraId="0FCF0250" w14:textId="77777777" w:rsidR="00FE28B9" w:rsidRPr="00203255" w:rsidRDefault="00FE28B9" w:rsidP="00BB49E5">
            <w:pPr>
              <w:rPr>
                <w:sz w:val="20"/>
                <w:szCs w:val="20"/>
              </w:rPr>
            </w:pPr>
            <w:r w:rsidRPr="00203255">
              <w:rPr>
                <w:sz w:val="20"/>
                <w:szCs w:val="20"/>
              </w:rPr>
              <w:t>Wednesday 20</w:t>
            </w:r>
            <w:r w:rsidRPr="00203255">
              <w:rPr>
                <w:sz w:val="20"/>
                <w:szCs w:val="20"/>
                <w:vertAlign w:val="superscript"/>
              </w:rPr>
              <w:t>th</w:t>
            </w:r>
            <w:r w:rsidRPr="00203255">
              <w:rPr>
                <w:sz w:val="20"/>
                <w:szCs w:val="20"/>
              </w:rPr>
              <w:t xml:space="preserve"> Dec</w:t>
            </w:r>
          </w:p>
        </w:tc>
        <w:tc>
          <w:tcPr>
            <w:tcW w:w="4536" w:type="dxa"/>
          </w:tcPr>
          <w:p w14:paraId="13987255" w14:textId="77777777" w:rsidR="00FE28B9" w:rsidRPr="00203255" w:rsidRDefault="00FE28B9" w:rsidP="00BB49E5">
            <w:r w:rsidRPr="00203255">
              <w:rPr>
                <w:sz w:val="20"/>
                <w:szCs w:val="20"/>
              </w:rPr>
              <w:t>PLC Feedback to all staff</w:t>
            </w:r>
          </w:p>
        </w:tc>
        <w:tc>
          <w:tcPr>
            <w:tcW w:w="2358" w:type="dxa"/>
            <w:vMerge/>
            <w:tcBorders>
              <w:bottom w:val="single" w:sz="4" w:space="0" w:color="auto"/>
            </w:tcBorders>
            <w:shd w:val="clear" w:color="auto" w:fill="FF99FF"/>
          </w:tcPr>
          <w:p w14:paraId="5A66F45A" w14:textId="77777777" w:rsidR="00FE28B9" w:rsidRPr="00203255" w:rsidRDefault="00FE28B9" w:rsidP="00BB49E5"/>
        </w:tc>
      </w:tr>
      <w:tr w:rsidR="00FE28B9" w:rsidRPr="00203255" w14:paraId="4D0B1D08" w14:textId="77777777" w:rsidTr="00BB49E5">
        <w:tc>
          <w:tcPr>
            <w:tcW w:w="6658" w:type="dxa"/>
            <w:gridSpan w:val="2"/>
            <w:shd w:val="clear" w:color="auto" w:fill="D0CECE" w:themeFill="background2" w:themeFillShade="E6"/>
          </w:tcPr>
          <w:p w14:paraId="6A21B562" w14:textId="77777777" w:rsidR="00FE28B9" w:rsidRPr="00203255" w:rsidRDefault="00FE28B9" w:rsidP="00BB49E5">
            <w:pPr>
              <w:jc w:val="center"/>
              <w:rPr>
                <w:b/>
                <w:i/>
              </w:rPr>
            </w:pPr>
            <w:r w:rsidRPr="00203255">
              <w:rPr>
                <w:b/>
                <w:i/>
              </w:rPr>
              <w:t>End of Term</w:t>
            </w:r>
          </w:p>
        </w:tc>
        <w:tc>
          <w:tcPr>
            <w:tcW w:w="2358" w:type="dxa"/>
            <w:tcBorders>
              <w:bottom w:val="nil"/>
              <w:right w:val="nil"/>
            </w:tcBorders>
          </w:tcPr>
          <w:p w14:paraId="2A384DBD" w14:textId="77777777" w:rsidR="00FE28B9" w:rsidRPr="00203255" w:rsidRDefault="00FE28B9" w:rsidP="00BB49E5"/>
        </w:tc>
      </w:tr>
    </w:tbl>
    <w:p w14:paraId="3E659FC9" w14:textId="77777777" w:rsidR="00FE28B9" w:rsidRPr="00203255" w:rsidRDefault="00FE28B9" w:rsidP="00FE28B9"/>
    <w:tbl>
      <w:tblPr>
        <w:tblStyle w:val="TableGrid3"/>
        <w:tblW w:w="0" w:type="auto"/>
        <w:tblLook w:val="04A0" w:firstRow="1" w:lastRow="0" w:firstColumn="1" w:lastColumn="0" w:noHBand="0" w:noVBand="1"/>
      </w:tblPr>
      <w:tblGrid>
        <w:gridCol w:w="2122"/>
        <w:gridCol w:w="4536"/>
        <w:gridCol w:w="2358"/>
      </w:tblGrid>
      <w:tr w:rsidR="00FE28B9" w:rsidRPr="00203255" w14:paraId="05855B81" w14:textId="77777777" w:rsidTr="00BB49E5">
        <w:tc>
          <w:tcPr>
            <w:tcW w:w="6658" w:type="dxa"/>
            <w:gridSpan w:val="2"/>
            <w:shd w:val="clear" w:color="auto" w:fill="A8D08D" w:themeFill="accent6" w:themeFillTint="99"/>
          </w:tcPr>
          <w:p w14:paraId="5BAFC0BA" w14:textId="77777777" w:rsidR="00FE28B9" w:rsidRPr="00203255" w:rsidRDefault="00FE28B9" w:rsidP="00BB49E5">
            <w:pPr>
              <w:jc w:val="center"/>
              <w:rPr>
                <w:b/>
                <w:sz w:val="28"/>
                <w:szCs w:val="28"/>
              </w:rPr>
            </w:pPr>
            <w:r w:rsidRPr="00203255">
              <w:rPr>
                <w:b/>
                <w:sz w:val="28"/>
                <w:szCs w:val="28"/>
              </w:rPr>
              <w:t>Spring Term 2024</w:t>
            </w:r>
          </w:p>
        </w:tc>
        <w:tc>
          <w:tcPr>
            <w:tcW w:w="2358" w:type="dxa"/>
            <w:vMerge w:val="restart"/>
            <w:tcBorders>
              <w:top w:val="nil"/>
              <w:right w:val="nil"/>
            </w:tcBorders>
            <w:shd w:val="clear" w:color="auto" w:fill="FFFFFF" w:themeFill="background1"/>
          </w:tcPr>
          <w:p w14:paraId="00819031" w14:textId="77777777" w:rsidR="00FE28B9" w:rsidRPr="00203255" w:rsidRDefault="00FE28B9" w:rsidP="00BB49E5"/>
        </w:tc>
      </w:tr>
      <w:tr w:rsidR="00FE28B9" w:rsidRPr="00203255" w14:paraId="2A84E854" w14:textId="77777777" w:rsidTr="00BB49E5">
        <w:tc>
          <w:tcPr>
            <w:tcW w:w="2122" w:type="dxa"/>
          </w:tcPr>
          <w:p w14:paraId="68142413" w14:textId="77777777" w:rsidR="00FE28B9" w:rsidRPr="00203255" w:rsidRDefault="00FE28B9" w:rsidP="00BB49E5">
            <w:pPr>
              <w:jc w:val="center"/>
              <w:rPr>
                <w:b/>
              </w:rPr>
            </w:pPr>
            <w:r w:rsidRPr="00203255">
              <w:rPr>
                <w:b/>
              </w:rPr>
              <w:t>Date</w:t>
            </w:r>
          </w:p>
        </w:tc>
        <w:tc>
          <w:tcPr>
            <w:tcW w:w="4536" w:type="dxa"/>
          </w:tcPr>
          <w:p w14:paraId="67B8EBC9" w14:textId="77777777" w:rsidR="00FE28B9" w:rsidRPr="00203255" w:rsidRDefault="00FE28B9" w:rsidP="00BB49E5">
            <w:pPr>
              <w:jc w:val="center"/>
              <w:rPr>
                <w:b/>
              </w:rPr>
            </w:pPr>
            <w:r w:rsidRPr="00203255">
              <w:rPr>
                <w:b/>
              </w:rPr>
              <w:t>Meeting</w:t>
            </w:r>
          </w:p>
        </w:tc>
        <w:tc>
          <w:tcPr>
            <w:tcW w:w="2358" w:type="dxa"/>
            <w:vMerge/>
            <w:tcBorders>
              <w:right w:val="nil"/>
            </w:tcBorders>
          </w:tcPr>
          <w:p w14:paraId="3C3A7AC7" w14:textId="77777777" w:rsidR="00FE28B9" w:rsidRPr="00203255" w:rsidRDefault="00FE28B9" w:rsidP="00BB49E5"/>
        </w:tc>
      </w:tr>
      <w:tr w:rsidR="00FE28B9" w:rsidRPr="00203255" w14:paraId="5592A614" w14:textId="77777777" w:rsidTr="00BB49E5">
        <w:tc>
          <w:tcPr>
            <w:tcW w:w="2122" w:type="dxa"/>
            <w:shd w:val="clear" w:color="auto" w:fill="FFFFFF" w:themeFill="background1"/>
          </w:tcPr>
          <w:p w14:paraId="47D1B5A8" w14:textId="77777777" w:rsidR="00FE28B9" w:rsidRPr="00203255" w:rsidRDefault="00FE28B9" w:rsidP="00BB49E5">
            <w:pPr>
              <w:rPr>
                <w:sz w:val="20"/>
                <w:szCs w:val="20"/>
              </w:rPr>
            </w:pPr>
            <w:r w:rsidRPr="00203255">
              <w:rPr>
                <w:sz w:val="20"/>
                <w:szCs w:val="20"/>
              </w:rPr>
              <w:t>Monday 8</w:t>
            </w:r>
            <w:r w:rsidRPr="00203255">
              <w:rPr>
                <w:sz w:val="20"/>
                <w:szCs w:val="20"/>
                <w:vertAlign w:val="superscript"/>
              </w:rPr>
              <w:t xml:space="preserve">th </w:t>
            </w:r>
            <w:r w:rsidRPr="00203255">
              <w:rPr>
                <w:sz w:val="20"/>
                <w:szCs w:val="20"/>
              </w:rPr>
              <w:t>Jan</w:t>
            </w:r>
          </w:p>
        </w:tc>
        <w:tc>
          <w:tcPr>
            <w:tcW w:w="4536" w:type="dxa"/>
            <w:shd w:val="clear" w:color="auto" w:fill="00FF00"/>
          </w:tcPr>
          <w:p w14:paraId="5332D163" w14:textId="77777777" w:rsidR="00FE28B9" w:rsidRPr="00203255" w:rsidRDefault="00FE28B9" w:rsidP="00BB49E5">
            <w:pPr>
              <w:rPr>
                <w:sz w:val="20"/>
                <w:szCs w:val="20"/>
              </w:rPr>
            </w:pPr>
            <w:r w:rsidRPr="00203255">
              <w:rPr>
                <w:sz w:val="20"/>
                <w:szCs w:val="20"/>
              </w:rPr>
              <w:t>Pastoral Middle Leaders Meeting</w:t>
            </w:r>
          </w:p>
        </w:tc>
        <w:tc>
          <w:tcPr>
            <w:tcW w:w="2358" w:type="dxa"/>
            <w:vMerge/>
            <w:tcBorders>
              <w:right w:val="nil"/>
            </w:tcBorders>
          </w:tcPr>
          <w:p w14:paraId="5F979742" w14:textId="77777777" w:rsidR="00FE28B9" w:rsidRPr="00203255" w:rsidRDefault="00FE28B9" w:rsidP="00BB49E5">
            <w:pPr>
              <w:rPr>
                <w:sz w:val="20"/>
                <w:szCs w:val="20"/>
              </w:rPr>
            </w:pPr>
          </w:p>
        </w:tc>
      </w:tr>
      <w:tr w:rsidR="00FE28B9" w:rsidRPr="00203255" w14:paraId="2859D062" w14:textId="77777777" w:rsidTr="00BB49E5">
        <w:tc>
          <w:tcPr>
            <w:tcW w:w="2122" w:type="dxa"/>
            <w:shd w:val="clear" w:color="auto" w:fill="FFFFFF" w:themeFill="background1"/>
          </w:tcPr>
          <w:p w14:paraId="75FA24B4" w14:textId="77777777" w:rsidR="00FE28B9" w:rsidRPr="00203255" w:rsidRDefault="00FE28B9" w:rsidP="00BB49E5">
            <w:pPr>
              <w:rPr>
                <w:sz w:val="20"/>
                <w:szCs w:val="20"/>
              </w:rPr>
            </w:pPr>
            <w:r w:rsidRPr="00203255">
              <w:rPr>
                <w:sz w:val="20"/>
                <w:szCs w:val="20"/>
              </w:rPr>
              <w:t>Wednesday 10</w:t>
            </w:r>
            <w:r w:rsidRPr="00203255">
              <w:rPr>
                <w:sz w:val="20"/>
                <w:szCs w:val="20"/>
                <w:vertAlign w:val="superscript"/>
              </w:rPr>
              <w:t>th</w:t>
            </w:r>
            <w:r w:rsidRPr="00203255">
              <w:rPr>
                <w:sz w:val="20"/>
                <w:szCs w:val="20"/>
              </w:rPr>
              <w:t xml:space="preserve"> Jan</w:t>
            </w:r>
          </w:p>
        </w:tc>
        <w:tc>
          <w:tcPr>
            <w:tcW w:w="4536" w:type="dxa"/>
            <w:shd w:val="clear" w:color="auto" w:fill="FFFFFF" w:themeFill="background1"/>
          </w:tcPr>
          <w:p w14:paraId="185F0C9F" w14:textId="77777777" w:rsidR="00FE28B9" w:rsidRPr="00203255" w:rsidRDefault="00FE28B9" w:rsidP="00BB49E5">
            <w:r w:rsidRPr="00203255">
              <w:rPr>
                <w:sz w:val="20"/>
                <w:szCs w:val="20"/>
              </w:rPr>
              <w:t>Year Team Meeting</w:t>
            </w:r>
          </w:p>
        </w:tc>
        <w:tc>
          <w:tcPr>
            <w:tcW w:w="2358" w:type="dxa"/>
            <w:vMerge/>
            <w:tcBorders>
              <w:right w:val="nil"/>
            </w:tcBorders>
          </w:tcPr>
          <w:p w14:paraId="1173F3BA" w14:textId="77777777" w:rsidR="00FE28B9" w:rsidRPr="00203255" w:rsidRDefault="00FE28B9" w:rsidP="00BB49E5">
            <w:pPr>
              <w:rPr>
                <w:sz w:val="20"/>
                <w:szCs w:val="20"/>
              </w:rPr>
            </w:pPr>
          </w:p>
        </w:tc>
      </w:tr>
      <w:tr w:rsidR="00FE28B9" w:rsidRPr="00203255" w14:paraId="794BEB54" w14:textId="77777777" w:rsidTr="00BB49E5">
        <w:tc>
          <w:tcPr>
            <w:tcW w:w="2122" w:type="dxa"/>
            <w:shd w:val="clear" w:color="auto" w:fill="FFFFFF" w:themeFill="background1"/>
          </w:tcPr>
          <w:p w14:paraId="189C00B8" w14:textId="77777777" w:rsidR="00FE28B9" w:rsidRPr="00203255" w:rsidRDefault="00FE28B9" w:rsidP="00BB49E5">
            <w:pPr>
              <w:rPr>
                <w:sz w:val="20"/>
                <w:szCs w:val="20"/>
              </w:rPr>
            </w:pPr>
            <w:r w:rsidRPr="00203255">
              <w:rPr>
                <w:sz w:val="20"/>
                <w:szCs w:val="20"/>
              </w:rPr>
              <w:t>Monday 15</w:t>
            </w:r>
            <w:r w:rsidRPr="00203255">
              <w:rPr>
                <w:sz w:val="20"/>
                <w:szCs w:val="20"/>
                <w:vertAlign w:val="superscript"/>
              </w:rPr>
              <w:t>th</w:t>
            </w:r>
            <w:r w:rsidRPr="00203255">
              <w:rPr>
                <w:sz w:val="20"/>
                <w:szCs w:val="20"/>
              </w:rPr>
              <w:t xml:space="preserve"> Jan</w:t>
            </w:r>
          </w:p>
        </w:tc>
        <w:tc>
          <w:tcPr>
            <w:tcW w:w="4536" w:type="dxa"/>
            <w:shd w:val="clear" w:color="auto" w:fill="00FFFF"/>
          </w:tcPr>
          <w:p w14:paraId="33D44067" w14:textId="77777777" w:rsidR="00FE28B9" w:rsidRPr="00203255" w:rsidRDefault="00FE28B9" w:rsidP="00BB49E5">
            <w:pPr>
              <w:rPr>
                <w:sz w:val="20"/>
                <w:szCs w:val="20"/>
              </w:rPr>
            </w:pPr>
            <w:r w:rsidRPr="00203255">
              <w:rPr>
                <w:sz w:val="20"/>
                <w:szCs w:val="20"/>
              </w:rPr>
              <w:t>Curriculum Middle Leaders Meeting</w:t>
            </w:r>
          </w:p>
        </w:tc>
        <w:tc>
          <w:tcPr>
            <w:tcW w:w="2358" w:type="dxa"/>
            <w:vMerge w:val="restart"/>
            <w:shd w:val="clear" w:color="auto" w:fill="FF99FF"/>
          </w:tcPr>
          <w:p w14:paraId="70B773AD" w14:textId="77777777" w:rsidR="00FE28B9" w:rsidRPr="00203255" w:rsidRDefault="00FE28B9" w:rsidP="00BB49E5">
            <w:pPr>
              <w:rPr>
                <w:sz w:val="20"/>
                <w:szCs w:val="20"/>
              </w:rPr>
            </w:pPr>
            <w:r w:rsidRPr="00203255">
              <w:rPr>
                <w:sz w:val="20"/>
                <w:szCs w:val="20"/>
              </w:rPr>
              <w:t>SLT Link Meeting:</w:t>
            </w:r>
          </w:p>
          <w:p w14:paraId="48DD9FE5" w14:textId="77777777" w:rsidR="00FE28B9" w:rsidRPr="00203255" w:rsidRDefault="00FE28B9" w:rsidP="00BB49E5">
            <w:pPr>
              <w:rPr>
                <w:sz w:val="20"/>
                <w:szCs w:val="20"/>
              </w:rPr>
            </w:pPr>
            <w:r w:rsidRPr="00203255">
              <w:rPr>
                <w:sz w:val="20"/>
                <w:szCs w:val="20"/>
              </w:rPr>
              <w:t>Improvement Planning*</w:t>
            </w:r>
          </w:p>
        </w:tc>
      </w:tr>
      <w:tr w:rsidR="00FE28B9" w:rsidRPr="00203255" w14:paraId="27084599" w14:textId="77777777" w:rsidTr="00BB49E5">
        <w:tc>
          <w:tcPr>
            <w:tcW w:w="2122" w:type="dxa"/>
            <w:vMerge w:val="restart"/>
            <w:shd w:val="clear" w:color="auto" w:fill="FFFFFF" w:themeFill="background1"/>
          </w:tcPr>
          <w:p w14:paraId="708FFF3B" w14:textId="77777777" w:rsidR="00FE28B9" w:rsidRPr="00203255" w:rsidRDefault="00FE28B9" w:rsidP="00BB49E5">
            <w:pPr>
              <w:rPr>
                <w:sz w:val="20"/>
                <w:szCs w:val="20"/>
              </w:rPr>
            </w:pPr>
            <w:r w:rsidRPr="00203255">
              <w:rPr>
                <w:sz w:val="20"/>
                <w:szCs w:val="20"/>
              </w:rPr>
              <w:t>Wednesday 17</w:t>
            </w:r>
            <w:r w:rsidRPr="00203255">
              <w:rPr>
                <w:sz w:val="20"/>
                <w:szCs w:val="20"/>
                <w:vertAlign w:val="superscript"/>
              </w:rPr>
              <w:t>th</w:t>
            </w:r>
            <w:r w:rsidRPr="00203255">
              <w:rPr>
                <w:sz w:val="20"/>
                <w:szCs w:val="20"/>
              </w:rPr>
              <w:t xml:space="preserve"> Jan</w:t>
            </w:r>
          </w:p>
        </w:tc>
        <w:tc>
          <w:tcPr>
            <w:tcW w:w="4536" w:type="dxa"/>
            <w:shd w:val="clear" w:color="auto" w:fill="FFCCCC"/>
          </w:tcPr>
          <w:p w14:paraId="5F3F753D" w14:textId="77777777" w:rsidR="00FE28B9" w:rsidRPr="00203255" w:rsidRDefault="00FE28B9" w:rsidP="00BB49E5">
            <w:r w:rsidRPr="00203255">
              <w:rPr>
                <w:sz w:val="20"/>
                <w:szCs w:val="20"/>
              </w:rPr>
              <w:t>Reviewing Progress - Learning Walk</w:t>
            </w:r>
          </w:p>
        </w:tc>
        <w:tc>
          <w:tcPr>
            <w:tcW w:w="2358" w:type="dxa"/>
            <w:vMerge/>
            <w:shd w:val="clear" w:color="auto" w:fill="FF99FF"/>
          </w:tcPr>
          <w:p w14:paraId="20819A46" w14:textId="77777777" w:rsidR="00FE28B9" w:rsidRPr="00203255" w:rsidRDefault="00FE28B9" w:rsidP="00BB49E5"/>
        </w:tc>
      </w:tr>
      <w:tr w:rsidR="00FE28B9" w:rsidRPr="00203255" w14:paraId="51E9A9F3" w14:textId="77777777" w:rsidTr="00BB49E5">
        <w:tc>
          <w:tcPr>
            <w:tcW w:w="2122" w:type="dxa"/>
            <w:vMerge/>
            <w:shd w:val="clear" w:color="auto" w:fill="FFFFFF" w:themeFill="background1"/>
          </w:tcPr>
          <w:p w14:paraId="0362D414" w14:textId="77777777" w:rsidR="00FE28B9" w:rsidRPr="00203255" w:rsidRDefault="00FE28B9" w:rsidP="00BB49E5">
            <w:pPr>
              <w:rPr>
                <w:sz w:val="20"/>
                <w:szCs w:val="20"/>
              </w:rPr>
            </w:pPr>
          </w:p>
        </w:tc>
        <w:tc>
          <w:tcPr>
            <w:tcW w:w="4536" w:type="dxa"/>
            <w:shd w:val="clear" w:color="auto" w:fill="FFFFFF" w:themeFill="background1"/>
          </w:tcPr>
          <w:p w14:paraId="016EC069" w14:textId="77777777" w:rsidR="00FE28B9" w:rsidRPr="00203255" w:rsidRDefault="00FE28B9" w:rsidP="00BB49E5">
            <w:pPr>
              <w:rPr>
                <w:sz w:val="20"/>
                <w:szCs w:val="20"/>
              </w:rPr>
            </w:pPr>
            <w:r w:rsidRPr="00203255">
              <w:rPr>
                <w:sz w:val="20"/>
                <w:szCs w:val="20"/>
              </w:rPr>
              <w:t>AoLE/Department Meeting</w:t>
            </w:r>
          </w:p>
        </w:tc>
        <w:tc>
          <w:tcPr>
            <w:tcW w:w="2358" w:type="dxa"/>
            <w:vMerge/>
            <w:shd w:val="clear" w:color="auto" w:fill="FF99FF"/>
          </w:tcPr>
          <w:p w14:paraId="10D83804" w14:textId="77777777" w:rsidR="00FE28B9" w:rsidRPr="00203255" w:rsidRDefault="00FE28B9" w:rsidP="00BB49E5"/>
        </w:tc>
      </w:tr>
      <w:tr w:rsidR="00FE28B9" w:rsidRPr="00203255" w14:paraId="13AD60CC" w14:textId="77777777" w:rsidTr="00BB49E5">
        <w:tc>
          <w:tcPr>
            <w:tcW w:w="2122" w:type="dxa"/>
            <w:shd w:val="clear" w:color="auto" w:fill="FFFFFF" w:themeFill="background1"/>
          </w:tcPr>
          <w:p w14:paraId="0C29B2F9" w14:textId="77777777" w:rsidR="00FE28B9" w:rsidRPr="00203255" w:rsidRDefault="00FE28B9" w:rsidP="00BB49E5">
            <w:pPr>
              <w:rPr>
                <w:sz w:val="20"/>
                <w:szCs w:val="20"/>
              </w:rPr>
            </w:pPr>
            <w:r w:rsidRPr="00203255">
              <w:rPr>
                <w:sz w:val="20"/>
                <w:szCs w:val="20"/>
              </w:rPr>
              <w:t>Monday 22</w:t>
            </w:r>
            <w:r w:rsidRPr="00203255">
              <w:rPr>
                <w:sz w:val="20"/>
                <w:szCs w:val="20"/>
                <w:vertAlign w:val="superscript"/>
              </w:rPr>
              <w:t>nd</w:t>
            </w:r>
            <w:r w:rsidRPr="00203255">
              <w:rPr>
                <w:sz w:val="20"/>
                <w:szCs w:val="20"/>
              </w:rPr>
              <w:t xml:space="preserve"> Jan</w:t>
            </w:r>
          </w:p>
        </w:tc>
        <w:tc>
          <w:tcPr>
            <w:tcW w:w="4536" w:type="dxa"/>
            <w:shd w:val="clear" w:color="auto" w:fill="FFFF00"/>
          </w:tcPr>
          <w:p w14:paraId="36C3B49A" w14:textId="77777777" w:rsidR="00FE28B9" w:rsidRPr="00203255" w:rsidRDefault="00FE28B9" w:rsidP="00BB49E5">
            <w:pPr>
              <w:rPr>
                <w:sz w:val="20"/>
                <w:szCs w:val="20"/>
              </w:rPr>
            </w:pPr>
            <w:r w:rsidRPr="00203255">
              <w:rPr>
                <w:sz w:val="20"/>
                <w:szCs w:val="20"/>
              </w:rPr>
              <w:t>AoLE Curriculum Leaders Meeting</w:t>
            </w:r>
          </w:p>
        </w:tc>
        <w:tc>
          <w:tcPr>
            <w:tcW w:w="2358" w:type="dxa"/>
            <w:vMerge/>
            <w:shd w:val="clear" w:color="auto" w:fill="FF99FF"/>
          </w:tcPr>
          <w:p w14:paraId="0CF44FFD" w14:textId="77777777" w:rsidR="00FE28B9" w:rsidRPr="00203255" w:rsidRDefault="00FE28B9" w:rsidP="00BB49E5"/>
        </w:tc>
      </w:tr>
      <w:tr w:rsidR="00FE28B9" w:rsidRPr="00203255" w14:paraId="11A0310B" w14:textId="77777777" w:rsidTr="00BB49E5">
        <w:tc>
          <w:tcPr>
            <w:tcW w:w="2122" w:type="dxa"/>
            <w:shd w:val="clear" w:color="auto" w:fill="FFFFFF" w:themeFill="background1"/>
          </w:tcPr>
          <w:p w14:paraId="7D673B50" w14:textId="77777777" w:rsidR="00FE28B9" w:rsidRPr="00203255" w:rsidRDefault="00FE28B9" w:rsidP="00BB49E5">
            <w:pPr>
              <w:rPr>
                <w:sz w:val="20"/>
                <w:szCs w:val="20"/>
              </w:rPr>
            </w:pPr>
            <w:r w:rsidRPr="00203255">
              <w:rPr>
                <w:sz w:val="20"/>
                <w:szCs w:val="20"/>
              </w:rPr>
              <w:t>Wednesday 24</w:t>
            </w:r>
            <w:r w:rsidRPr="00203255">
              <w:rPr>
                <w:sz w:val="20"/>
                <w:szCs w:val="20"/>
                <w:vertAlign w:val="superscript"/>
              </w:rPr>
              <w:t>th</w:t>
            </w:r>
            <w:r w:rsidRPr="00203255">
              <w:rPr>
                <w:sz w:val="20"/>
                <w:szCs w:val="20"/>
              </w:rPr>
              <w:t xml:space="preserve"> Jan</w:t>
            </w:r>
          </w:p>
        </w:tc>
        <w:tc>
          <w:tcPr>
            <w:tcW w:w="4536" w:type="dxa"/>
            <w:shd w:val="clear" w:color="auto" w:fill="FFCCCC"/>
          </w:tcPr>
          <w:p w14:paraId="7C5B57A8" w14:textId="77777777" w:rsidR="00FE28B9" w:rsidRPr="00203255" w:rsidRDefault="00FE28B9" w:rsidP="00BB49E5">
            <w:pPr>
              <w:rPr>
                <w:sz w:val="20"/>
                <w:szCs w:val="20"/>
              </w:rPr>
            </w:pPr>
            <w:r w:rsidRPr="00203255">
              <w:rPr>
                <w:sz w:val="20"/>
                <w:szCs w:val="20"/>
              </w:rPr>
              <w:t xml:space="preserve">AoLE/Department Meeting  </w:t>
            </w:r>
          </w:p>
          <w:p w14:paraId="573EC1F0" w14:textId="77777777" w:rsidR="00FE28B9" w:rsidRPr="00203255" w:rsidRDefault="00FE28B9" w:rsidP="00BB49E5">
            <w:r w:rsidRPr="00203255">
              <w:rPr>
                <w:sz w:val="20"/>
                <w:szCs w:val="20"/>
              </w:rPr>
              <w:t>Reviewing Progress – Work Scrutiny</w:t>
            </w:r>
          </w:p>
        </w:tc>
        <w:tc>
          <w:tcPr>
            <w:tcW w:w="2358" w:type="dxa"/>
            <w:vMerge/>
            <w:shd w:val="clear" w:color="auto" w:fill="FF99FF"/>
          </w:tcPr>
          <w:p w14:paraId="1DA30269" w14:textId="77777777" w:rsidR="00FE28B9" w:rsidRPr="00203255" w:rsidRDefault="00FE28B9" w:rsidP="00BB49E5"/>
        </w:tc>
      </w:tr>
      <w:tr w:rsidR="00FE28B9" w:rsidRPr="00203255" w14:paraId="70688C09" w14:textId="77777777" w:rsidTr="00BB49E5">
        <w:tc>
          <w:tcPr>
            <w:tcW w:w="2122" w:type="dxa"/>
            <w:shd w:val="clear" w:color="auto" w:fill="FFFFFF" w:themeFill="background1"/>
          </w:tcPr>
          <w:p w14:paraId="49861DA1" w14:textId="77777777" w:rsidR="00FE28B9" w:rsidRPr="00203255" w:rsidRDefault="00FE28B9" w:rsidP="00BB49E5">
            <w:pPr>
              <w:rPr>
                <w:sz w:val="20"/>
                <w:szCs w:val="20"/>
              </w:rPr>
            </w:pPr>
            <w:r w:rsidRPr="00203255">
              <w:rPr>
                <w:sz w:val="20"/>
                <w:szCs w:val="20"/>
              </w:rPr>
              <w:t>Wednesday 31</w:t>
            </w:r>
            <w:r w:rsidRPr="00203255">
              <w:rPr>
                <w:sz w:val="20"/>
                <w:szCs w:val="20"/>
                <w:vertAlign w:val="superscript"/>
              </w:rPr>
              <w:t>st</w:t>
            </w:r>
            <w:r w:rsidRPr="00203255">
              <w:rPr>
                <w:sz w:val="20"/>
                <w:szCs w:val="20"/>
              </w:rPr>
              <w:t xml:space="preserve"> Jan</w:t>
            </w:r>
          </w:p>
        </w:tc>
        <w:tc>
          <w:tcPr>
            <w:tcW w:w="4536" w:type="dxa"/>
            <w:shd w:val="clear" w:color="auto" w:fill="FFFFFF" w:themeFill="background1"/>
          </w:tcPr>
          <w:p w14:paraId="392B90E4" w14:textId="77777777" w:rsidR="00FE28B9" w:rsidRPr="00203255" w:rsidRDefault="00FE28B9" w:rsidP="00BB49E5">
            <w:r w:rsidRPr="00203255">
              <w:rPr>
                <w:sz w:val="20"/>
                <w:szCs w:val="20"/>
              </w:rPr>
              <w:t xml:space="preserve">AoLE/Department Meeting  </w:t>
            </w:r>
          </w:p>
        </w:tc>
        <w:tc>
          <w:tcPr>
            <w:tcW w:w="2358" w:type="dxa"/>
            <w:vMerge/>
            <w:tcBorders>
              <w:bottom w:val="nil"/>
            </w:tcBorders>
            <w:shd w:val="clear" w:color="auto" w:fill="FF99FF"/>
          </w:tcPr>
          <w:p w14:paraId="576247C7" w14:textId="77777777" w:rsidR="00FE28B9" w:rsidRPr="00203255" w:rsidRDefault="00FE28B9" w:rsidP="00BB49E5">
            <w:pPr>
              <w:rPr>
                <w:sz w:val="20"/>
                <w:szCs w:val="20"/>
              </w:rPr>
            </w:pPr>
          </w:p>
        </w:tc>
      </w:tr>
      <w:tr w:rsidR="00FE28B9" w:rsidRPr="00203255" w14:paraId="3A60413E" w14:textId="77777777" w:rsidTr="00BB49E5">
        <w:tc>
          <w:tcPr>
            <w:tcW w:w="2122" w:type="dxa"/>
            <w:shd w:val="clear" w:color="auto" w:fill="FFFFFF" w:themeFill="background1"/>
          </w:tcPr>
          <w:p w14:paraId="75D120F0" w14:textId="77777777" w:rsidR="00FE28B9" w:rsidRPr="00203255" w:rsidRDefault="00FE28B9" w:rsidP="00BB49E5">
            <w:pPr>
              <w:rPr>
                <w:sz w:val="20"/>
                <w:szCs w:val="20"/>
              </w:rPr>
            </w:pPr>
            <w:r w:rsidRPr="00203255">
              <w:rPr>
                <w:sz w:val="20"/>
                <w:szCs w:val="20"/>
              </w:rPr>
              <w:t>Wednesday 7</w:t>
            </w:r>
            <w:r w:rsidRPr="00203255">
              <w:rPr>
                <w:sz w:val="20"/>
                <w:szCs w:val="20"/>
                <w:vertAlign w:val="superscript"/>
              </w:rPr>
              <w:t>th</w:t>
            </w:r>
            <w:r w:rsidRPr="00203255">
              <w:rPr>
                <w:sz w:val="20"/>
                <w:szCs w:val="20"/>
              </w:rPr>
              <w:t xml:space="preserve"> Feb</w:t>
            </w:r>
          </w:p>
        </w:tc>
        <w:tc>
          <w:tcPr>
            <w:tcW w:w="4536" w:type="dxa"/>
            <w:shd w:val="clear" w:color="auto" w:fill="FFFFFF" w:themeFill="background1"/>
          </w:tcPr>
          <w:p w14:paraId="72E99823" w14:textId="77777777" w:rsidR="00FE28B9" w:rsidRPr="00203255" w:rsidRDefault="00FE28B9" w:rsidP="00BB49E5">
            <w:r w:rsidRPr="00203255">
              <w:rPr>
                <w:sz w:val="20"/>
                <w:szCs w:val="20"/>
              </w:rPr>
              <w:t>AoLE/Department Meeting</w:t>
            </w:r>
          </w:p>
        </w:tc>
        <w:tc>
          <w:tcPr>
            <w:tcW w:w="2358" w:type="dxa"/>
            <w:vMerge w:val="restart"/>
            <w:tcBorders>
              <w:top w:val="nil"/>
              <w:bottom w:val="nil"/>
              <w:right w:val="nil"/>
            </w:tcBorders>
          </w:tcPr>
          <w:p w14:paraId="067E67C9" w14:textId="77777777" w:rsidR="00FE28B9" w:rsidRPr="00203255" w:rsidRDefault="00FE28B9" w:rsidP="00BB49E5"/>
        </w:tc>
      </w:tr>
      <w:tr w:rsidR="00FE28B9" w:rsidRPr="00203255" w14:paraId="72AE5137" w14:textId="77777777" w:rsidTr="00BB49E5">
        <w:tc>
          <w:tcPr>
            <w:tcW w:w="6658" w:type="dxa"/>
            <w:gridSpan w:val="2"/>
            <w:shd w:val="clear" w:color="auto" w:fill="BFBFBF" w:themeFill="background1" w:themeFillShade="BF"/>
          </w:tcPr>
          <w:p w14:paraId="19B3BC58" w14:textId="77777777" w:rsidR="00FE28B9" w:rsidRPr="00203255" w:rsidRDefault="00FE28B9" w:rsidP="00BB49E5">
            <w:pPr>
              <w:jc w:val="center"/>
              <w:rPr>
                <w:b/>
                <w:i/>
              </w:rPr>
            </w:pPr>
            <w:r w:rsidRPr="00203255">
              <w:rPr>
                <w:b/>
                <w:i/>
              </w:rPr>
              <w:t>Half Term</w:t>
            </w:r>
          </w:p>
        </w:tc>
        <w:tc>
          <w:tcPr>
            <w:tcW w:w="2358" w:type="dxa"/>
            <w:vMerge/>
            <w:tcBorders>
              <w:bottom w:val="nil"/>
              <w:right w:val="nil"/>
            </w:tcBorders>
          </w:tcPr>
          <w:p w14:paraId="1F4D4720" w14:textId="77777777" w:rsidR="00FE28B9" w:rsidRPr="00203255" w:rsidRDefault="00FE28B9" w:rsidP="00BB49E5"/>
        </w:tc>
      </w:tr>
      <w:tr w:rsidR="00FE28B9" w:rsidRPr="00203255" w14:paraId="04A599E0" w14:textId="77777777" w:rsidTr="00BB49E5">
        <w:tc>
          <w:tcPr>
            <w:tcW w:w="2122" w:type="dxa"/>
            <w:shd w:val="clear" w:color="auto" w:fill="FFFFFF" w:themeFill="background1"/>
          </w:tcPr>
          <w:p w14:paraId="246EACD5" w14:textId="77777777" w:rsidR="00FE28B9" w:rsidRPr="00203255" w:rsidRDefault="00FE28B9" w:rsidP="00BB49E5">
            <w:pPr>
              <w:rPr>
                <w:sz w:val="20"/>
                <w:szCs w:val="20"/>
              </w:rPr>
            </w:pPr>
            <w:r w:rsidRPr="00203255">
              <w:rPr>
                <w:sz w:val="20"/>
                <w:szCs w:val="20"/>
              </w:rPr>
              <w:t>19</w:t>
            </w:r>
            <w:r w:rsidRPr="00203255">
              <w:rPr>
                <w:sz w:val="20"/>
                <w:szCs w:val="20"/>
                <w:vertAlign w:val="superscript"/>
              </w:rPr>
              <w:t xml:space="preserve">th </w:t>
            </w:r>
            <w:r w:rsidRPr="00203255">
              <w:rPr>
                <w:sz w:val="20"/>
                <w:szCs w:val="20"/>
              </w:rPr>
              <w:t>– 23</w:t>
            </w:r>
            <w:r w:rsidRPr="00203255">
              <w:rPr>
                <w:sz w:val="20"/>
                <w:szCs w:val="20"/>
                <w:vertAlign w:val="superscript"/>
              </w:rPr>
              <w:t>rd</w:t>
            </w:r>
            <w:r w:rsidRPr="00203255">
              <w:rPr>
                <w:sz w:val="20"/>
                <w:szCs w:val="20"/>
              </w:rPr>
              <w:t xml:space="preserve"> Feb</w:t>
            </w:r>
          </w:p>
        </w:tc>
        <w:tc>
          <w:tcPr>
            <w:tcW w:w="4536" w:type="dxa"/>
            <w:shd w:val="clear" w:color="auto" w:fill="CC9900"/>
          </w:tcPr>
          <w:p w14:paraId="44E938FA" w14:textId="77777777" w:rsidR="00FE28B9" w:rsidRPr="00203255" w:rsidRDefault="00FE28B9" w:rsidP="00BB49E5">
            <w:pPr>
              <w:rPr>
                <w:sz w:val="20"/>
                <w:szCs w:val="20"/>
              </w:rPr>
            </w:pPr>
            <w:r w:rsidRPr="00203255">
              <w:rPr>
                <w:sz w:val="20"/>
                <w:szCs w:val="20"/>
              </w:rPr>
              <w:t>Whole School Observation #2</w:t>
            </w:r>
          </w:p>
        </w:tc>
        <w:tc>
          <w:tcPr>
            <w:tcW w:w="2358" w:type="dxa"/>
            <w:vMerge/>
            <w:tcBorders>
              <w:bottom w:val="nil"/>
              <w:right w:val="nil"/>
            </w:tcBorders>
          </w:tcPr>
          <w:p w14:paraId="423BA13E" w14:textId="77777777" w:rsidR="00FE28B9" w:rsidRPr="00203255" w:rsidRDefault="00FE28B9" w:rsidP="00BB49E5"/>
        </w:tc>
      </w:tr>
      <w:tr w:rsidR="00FE28B9" w:rsidRPr="00203255" w14:paraId="0AC555BA" w14:textId="77777777" w:rsidTr="00BB49E5">
        <w:tc>
          <w:tcPr>
            <w:tcW w:w="2122" w:type="dxa"/>
            <w:shd w:val="clear" w:color="auto" w:fill="FFFFFF" w:themeFill="background1"/>
          </w:tcPr>
          <w:p w14:paraId="600CCB63" w14:textId="77777777" w:rsidR="00FE28B9" w:rsidRPr="00203255" w:rsidRDefault="00FE28B9" w:rsidP="00BB49E5">
            <w:pPr>
              <w:rPr>
                <w:sz w:val="20"/>
                <w:szCs w:val="20"/>
              </w:rPr>
            </w:pPr>
            <w:r w:rsidRPr="00203255">
              <w:rPr>
                <w:sz w:val="20"/>
                <w:szCs w:val="20"/>
              </w:rPr>
              <w:t>Monday 19</w:t>
            </w:r>
            <w:r w:rsidRPr="00203255">
              <w:rPr>
                <w:sz w:val="20"/>
                <w:szCs w:val="20"/>
                <w:vertAlign w:val="superscript"/>
              </w:rPr>
              <w:t>th</w:t>
            </w:r>
            <w:r w:rsidRPr="00203255">
              <w:rPr>
                <w:sz w:val="20"/>
                <w:szCs w:val="20"/>
              </w:rPr>
              <w:t xml:space="preserve">  Feb</w:t>
            </w:r>
          </w:p>
        </w:tc>
        <w:tc>
          <w:tcPr>
            <w:tcW w:w="4536" w:type="dxa"/>
            <w:shd w:val="clear" w:color="auto" w:fill="00FF00"/>
          </w:tcPr>
          <w:p w14:paraId="65E38AD3" w14:textId="77777777" w:rsidR="00FE28B9" w:rsidRPr="00203255" w:rsidRDefault="00FE28B9" w:rsidP="00BB49E5">
            <w:pPr>
              <w:rPr>
                <w:sz w:val="20"/>
                <w:szCs w:val="20"/>
              </w:rPr>
            </w:pPr>
            <w:r w:rsidRPr="00203255">
              <w:rPr>
                <w:sz w:val="20"/>
                <w:szCs w:val="20"/>
              </w:rPr>
              <w:t>Pastoral Middle Leaders Meeting</w:t>
            </w:r>
          </w:p>
        </w:tc>
        <w:tc>
          <w:tcPr>
            <w:tcW w:w="2358" w:type="dxa"/>
            <w:vMerge/>
            <w:tcBorders>
              <w:bottom w:val="nil"/>
              <w:right w:val="nil"/>
            </w:tcBorders>
          </w:tcPr>
          <w:p w14:paraId="6551B623" w14:textId="77777777" w:rsidR="00FE28B9" w:rsidRPr="00203255" w:rsidRDefault="00FE28B9" w:rsidP="00BB49E5"/>
        </w:tc>
      </w:tr>
      <w:tr w:rsidR="00FE28B9" w:rsidRPr="00203255" w14:paraId="7266F420" w14:textId="77777777" w:rsidTr="00BB49E5">
        <w:tc>
          <w:tcPr>
            <w:tcW w:w="2122" w:type="dxa"/>
            <w:shd w:val="clear" w:color="auto" w:fill="FFFFFF" w:themeFill="background1"/>
          </w:tcPr>
          <w:p w14:paraId="4F768175" w14:textId="77777777" w:rsidR="00FE28B9" w:rsidRPr="00203255" w:rsidRDefault="00FE28B9" w:rsidP="00BB49E5">
            <w:pPr>
              <w:rPr>
                <w:sz w:val="20"/>
                <w:szCs w:val="20"/>
              </w:rPr>
            </w:pPr>
            <w:r w:rsidRPr="00203255">
              <w:rPr>
                <w:sz w:val="20"/>
                <w:szCs w:val="20"/>
              </w:rPr>
              <w:t>Wednesday 21</w:t>
            </w:r>
            <w:r w:rsidRPr="00203255">
              <w:rPr>
                <w:sz w:val="20"/>
                <w:szCs w:val="20"/>
                <w:vertAlign w:val="superscript"/>
              </w:rPr>
              <w:t>st</w:t>
            </w:r>
            <w:r w:rsidRPr="00203255">
              <w:rPr>
                <w:sz w:val="20"/>
                <w:szCs w:val="20"/>
              </w:rPr>
              <w:t xml:space="preserve"> Feb</w:t>
            </w:r>
          </w:p>
        </w:tc>
        <w:tc>
          <w:tcPr>
            <w:tcW w:w="4536" w:type="dxa"/>
            <w:shd w:val="clear" w:color="auto" w:fill="F4B083" w:themeFill="accent2" w:themeFillTint="99"/>
          </w:tcPr>
          <w:p w14:paraId="10514AE3" w14:textId="77777777" w:rsidR="00FE28B9" w:rsidRPr="00203255" w:rsidRDefault="00FE28B9" w:rsidP="00BB49E5">
            <w:pPr>
              <w:rPr>
                <w:sz w:val="20"/>
                <w:szCs w:val="20"/>
              </w:rPr>
            </w:pPr>
            <w:r w:rsidRPr="00203255">
              <w:rPr>
                <w:sz w:val="20"/>
                <w:szCs w:val="20"/>
              </w:rPr>
              <w:t>YEAR 10 PARENTS EVENING</w:t>
            </w:r>
          </w:p>
        </w:tc>
        <w:tc>
          <w:tcPr>
            <w:tcW w:w="2358" w:type="dxa"/>
            <w:vMerge/>
            <w:tcBorders>
              <w:bottom w:val="nil"/>
              <w:right w:val="nil"/>
            </w:tcBorders>
          </w:tcPr>
          <w:p w14:paraId="19B290BA" w14:textId="77777777" w:rsidR="00FE28B9" w:rsidRPr="00203255" w:rsidRDefault="00FE28B9" w:rsidP="00BB49E5"/>
        </w:tc>
      </w:tr>
      <w:tr w:rsidR="00FE28B9" w:rsidRPr="00203255" w14:paraId="36FD035A" w14:textId="77777777" w:rsidTr="00BB49E5">
        <w:tc>
          <w:tcPr>
            <w:tcW w:w="2122" w:type="dxa"/>
            <w:shd w:val="clear" w:color="auto" w:fill="FFFFFF" w:themeFill="background1"/>
          </w:tcPr>
          <w:p w14:paraId="72B0778B" w14:textId="77777777" w:rsidR="00FE28B9" w:rsidRPr="00203255" w:rsidRDefault="00FE28B9" w:rsidP="00BB49E5">
            <w:pPr>
              <w:rPr>
                <w:sz w:val="20"/>
                <w:szCs w:val="20"/>
              </w:rPr>
            </w:pPr>
            <w:r w:rsidRPr="00203255">
              <w:rPr>
                <w:sz w:val="20"/>
                <w:szCs w:val="20"/>
              </w:rPr>
              <w:t>Monday 26</w:t>
            </w:r>
            <w:r w:rsidRPr="00203255">
              <w:rPr>
                <w:sz w:val="20"/>
                <w:szCs w:val="20"/>
                <w:vertAlign w:val="superscript"/>
              </w:rPr>
              <w:t>th</w:t>
            </w:r>
            <w:r w:rsidRPr="00203255">
              <w:rPr>
                <w:sz w:val="20"/>
                <w:szCs w:val="20"/>
              </w:rPr>
              <w:t xml:space="preserve"> Feb</w:t>
            </w:r>
          </w:p>
        </w:tc>
        <w:tc>
          <w:tcPr>
            <w:tcW w:w="4536" w:type="dxa"/>
            <w:shd w:val="clear" w:color="auto" w:fill="00FFFF"/>
          </w:tcPr>
          <w:p w14:paraId="76E6FC84" w14:textId="77777777" w:rsidR="00FE28B9" w:rsidRPr="00203255" w:rsidRDefault="00FE28B9" w:rsidP="00BB49E5">
            <w:pPr>
              <w:rPr>
                <w:sz w:val="20"/>
                <w:szCs w:val="20"/>
              </w:rPr>
            </w:pPr>
            <w:r w:rsidRPr="00203255">
              <w:rPr>
                <w:sz w:val="20"/>
                <w:szCs w:val="20"/>
              </w:rPr>
              <w:t>Curriculum Middle Leaders Meeting</w:t>
            </w:r>
          </w:p>
        </w:tc>
        <w:tc>
          <w:tcPr>
            <w:tcW w:w="2358" w:type="dxa"/>
            <w:vMerge/>
            <w:tcBorders>
              <w:bottom w:val="single" w:sz="4" w:space="0" w:color="auto"/>
              <w:right w:val="nil"/>
            </w:tcBorders>
          </w:tcPr>
          <w:p w14:paraId="167238E2" w14:textId="77777777" w:rsidR="00FE28B9" w:rsidRPr="00203255" w:rsidRDefault="00FE28B9" w:rsidP="00BB49E5"/>
        </w:tc>
      </w:tr>
      <w:tr w:rsidR="00FE28B9" w:rsidRPr="00203255" w14:paraId="210ACAD7" w14:textId="77777777" w:rsidTr="00BB49E5">
        <w:tc>
          <w:tcPr>
            <w:tcW w:w="2122" w:type="dxa"/>
            <w:shd w:val="clear" w:color="auto" w:fill="FFFFFF" w:themeFill="background1"/>
          </w:tcPr>
          <w:p w14:paraId="237677F4" w14:textId="77777777" w:rsidR="00FE28B9" w:rsidRPr="00203255" w:rsidRDefault="00FE28B9" w:rsidP="00BB49E5">
            <w:pPr>
              <w:rPr>
                <w:sz w:val="20"/>
                <w:szCs w:val="20"/>
              </w:rPr>
            </w:pPr>
            <w:r w:rsidRPr="00203255">
              <w:rPr>
                <w:sz w:val="20"/>
                <w:szCs w:val="20"/>
              </w:rPr>
              <w:t>Wednesday 28</w:t>
            </w:r>
            <w:r w:rsidRPr="00203255">
              <w:rPr>
                <w:sz w:val="20"/>
                <w:szCs w:val="20"/>
                <w:vertAlign w:val="superscript"/>
              </w:rPr>
              <w:t>th</w:t>
            </w:r>
            <w:r w:rsidRPr="00203255">
              <w:rPr>
                <w:sz w:val="20"/>
                <w:szCs w:val="20"/>
              </w:rPr>
              <w:t xml:space="preserve"> Feb</w:t>
            </w:r>
          </w:p>
        </w:tc>
        <w:tc>
          <w:tcPr>
            <w:tcW w:w="4536" w:type="dxa"/>
            <w:shd w:val="clear" w:color="auto" w:fill="FFFFFF" w:themeFill="background1"/>
          </w:tcPr>
          <w:p w14:paraId="12E48078" w14:textId="77777777" w:rsidR="00FE28B9" w:rsidRPr="00203255" w:rsidRDefault="00FE28B9" w:rsidP="00BB49E5">
            <w:r w:rsidRPr="00203255">
              <w:rPr>
                <w:sz w:val="20"/>
                <w:szCs w:val="20"/>
              </w:rPr>
              <w:t>AoLE/Department  Meeting</w:t>
            </w:r>
          </w:p>
        </w:tc>
        <w:tc>
          <w:tcPr>
            <w:tcW w:w="2358" w:type="dxa"/>
            <w:vMerge w:val="restart"/>
            <w:tcBorders>
              <w:top w:val="single" w:sz="4" w:space="0" w:color="auto"/>
            </w:tcBorders>
            <w:shd w:val="clear" w:color="auto" w:fill="FF99FF"/>
          </w:tcPr>
          <w:p w14:paraId="6321313E" w14:textId="77777777" w:rsidR="00FE28B9" w:rsidRPr="00203255" w:rsidRDefault="00FE28B9" w:rsidP="00BB49E5">
            <w:pPr>
              <w:shd w:val="clear" w:color="auto" w:fill="FF99FF"/>
              <w:rPr>
                <w:sz w:val="20"/>
                <w:szCs w:val="20"/>
              </w:rPr>
            </w:pPr>
            <w:r w:rsidRPr="00203255">
              <w:rPr>
                <w:sz w:val="20"/>
                <w:szCs w:val="20"/>
              </w:rPr>
              <w:t>SLT Link Meeting:</w:t>
            </w:r>
          </w:p>
          <w:p w14:paraId="0B6AF377" w14:textId="77777777" w:rsidR="00FE28B9" w:rsidRPr="00203255" w:rsidRDefault="00FE28B9" w:rsidP="00BB49E5">
            <w:pPr>
              <w:shd w:val="clear" w:color="auto" w:fill="FF99FF"/>
            </w:pPr>
            <w:r w:rsidRPr="00203255">
              <w:rPr>
                <w:sz w:val="20"/>
                <w:szCs w:val="20"/>
              </w:rPr>
              <w:t>Improvement Planning*</w:t>
            </w:r>
          </w:p>
        </w:tc>
      </w:tr>
      <w:tr w:rsidR="00FE28B9" w:rsidRPr="00203255" w14:paraId="24F62EA8" w14:textId="77777777" w:rsidTr="00BB49E5">
        <w:tc>
          <w:tcPr>
            <w:tcW w:w="2122" w:type="dxa"/>
            <w:shd w:val="clear" w:color="auto" w:fill="FFFFFF" w:themeFill="background1"/>
          </w:tcPr>
          <w:p w14:paraId="36144CD5" w14:textId="77777777" w:rsidR="00FE28B9" w:rsidRPr="00203255" w:rsidRDefault="00FE28B9" w:rsidP="00BB49E5">
            <w:pPr>
              <w:rPr>
                <w:sz w:val="20"/>
                <w:szCs w:val="20"/>
              </w:rPr>
            </w:pPr>
            <w:r w:rsidRPr="00203255">
              <w:rPr>
                <w:sz w:val="20"/>
                <w:szCs w:val="20"/>
              </w:rPr>
              <w:t>Wednesday 6</w:t>
            </w:r>
            <w:r w:rsidRPr="00203255">
              <w:rPr>
                <w:sz w:val="20"/>
                <w:szCs w:val="20"/>
                <w:vertAlign w:val="superscript"/>
              </w:rPr>
              <w:t>th</w:t>
            </w:r>
            <w:r w:rsidRPr="00203255">
              <w:rPr>
                <w:sz w:val="20"/>
                <w:szCs w:val="20"/>
              </w:rPr>
              <w:t xml:space="preserve"> March</w:t>
            </w:r>
          </w:p>
        </w:tc>
        <w:tc>
          <w:tcPr>
            <w:tcW w:w="4536" w:type="dxa"/>
            <w:shd w:val="clear" w:color="auto" w:fill="FFCCCC"/>
          </w:tcPr>
          <w:p w14:paraId="43D46018" w14:textId="77777777" w:rsidR="00FE28B9" w:rsidRPr="00203255" w:rsidRDefault="00FE28B9" w:rsidP="00BB49E5">
            <w:pPr>
              <w:rPr>
                <w:sz w:val="20"/>
                <w:szCs w:val="20"/>
              </w:rPr>
            </w:pPr>
            <w:r w:rsidRPr="00203255">
              <w:rPr>
                <w:sz w:val="20"/>
                <w:szCs w:val="20"/>
              </w:rPr>
              <w:t xml:space="preserve">AoLE/Department Meeting </w:t>
            </w:r>
          </w:p>
          <w:p w14:paraId="457754F5" w14:textId="77777777" w:rsidR="00FE28B9" w:rsidRPr="00203255" w:rsidRDefault="00FE28B9" w:rsidP="00BB49E5">
            <w:r w:rsidRPr="00203255">
              <w:rPr>
                <w:sz w:val="20"/>
                <w:szCs w:val="20"/>
              </w:rPr>
              <w:t xml:space="preserve">Reviewing Progress – Work Scrutiny School </w:t>
            </w:r>
          </w:p>
        </w:tc>
        <w:tc>
          <w:tcPr>
            <w:tcW w:w="2358" w:type="dxa"/>
            <w:vMerge/>
            <w:shd w:val="clear" w:color="auto" w:fill="FF99FF"/>
          </w:tcPr>
          <w:p w14:paraId="0E03057C" w14:textId="77777777" w:rsidR="00FE28B9" w:rsidRPr="00203255" w:rsidRDefault="00FE28B9" w:rsidP="00BB49E5">
            <w:pPr>
              <w:rPr>
                <w:sz w:val="20"/>
                <w:szCs w:val="20"/>
              </w:rPr>
            </w:pPr>
          </w:p>
        </w:tc>
      </w:tr>
      <w:tr w:rsidR="00FE28B9" w:rsidRPr="00203255" w14:paraId="22714D28" w14:textId="77777777" w:rsidTr="00BB49E5">
        <w:tc>
          <w:tcPr>
            <w:tcW w:w="2122" w:type="dxa"/>
            <w:shd w:val="clear" w:color="auto" w:fill="FFFFFF" w:themeFill="background1"/>
          </w:tcPr>
          <w:p w14:paraId="136896E2" w14:textId="77777777" w:rsidR="00FE28B9" w:rsidRPr="00203255" w:rsidRDefault="00FE28B9" w:rsidP="00BB49E5">
            <w:pPr>
              <w:rPr>
                <w:sz w:val="20"/>
                <w:szCs w:val="20"/>
              </w:rPr>
            </w:pPr>
            <w:r w:rsidRPr="00203255">
              <w:rPr>
                <w:sz w:val="20"/>
                <w:szCs w:val="20"/>
              </w:rPr>
              <w:t>Monday 11</w:t>
            </w:r>
            <w:r w:rsidRPr="00203255">
              <w:rPr>
                <w:sz w:val="20"/>
                <w:szCs w:val="20"/>
                <w:vertAlign w:val="superscript"/>
              </w:rPr>
              <w:t>th</w:t>
            </w:r>
            <w:r w:rsidRPr="00203255">
              <w:rPr>
                <w:sz w:val="20"/>
                <w:szCs w:val="20"/>
              </w:rPr>
              <w:t xml:space="preserve"> March</w:t>
            </w:r>
          </w:p>
        </w:tc>
        <w:tc>
          <w:tcPr>
            <w:tcW w:w="4536" w:type="dxa"/>
            <w:shd w:val="clear" w:color="auto" w:fill="FFFF00"/>
          </w:tcPr>
          <w:p w14:paraId="2E712A41" w14:textId="77777777" w:rsidR="00FE28B9" w:rsidRPr="00203255" w:rsidRDefault="00FE28B9" w:rsidP="00BB49E5">
            <w:pPr>
              <w:rPr>
                <w:sz w:val="20"/>
                <w:szCs w:val="20"/>
              </w:rPr>
            </w:pPr>
            <w:r w:rsidRPr="00203255">
              <w:rPr>
                <w:sz w:val="20"/>
                <w:szCs w:val="20"/>
              </w:rPr>
              <w:t>AoLE Curriculum Leaders Meeting</w:t>
            </w:r>
          </w:p>
        </w:tc>
        <w:tc>
          <w:tcPr>
            <w:tcW w:w="2358" w:type="dxa"/>
            <w:vMerge/>
            <w:shd w:val="clear" w:color="auto" w:fill="FF99FF"/>
          </w:tcPr>
          <w:p w14:paraId="466EC466" w14:textId="77777777" w:rsidR="00FE28B9" w:rsidRPr="00203255" w:rsidRDefault="00FE28B9" w:rsidP="00BB49E5"/>
        </w:tc>
      </w:tr>
      <w:tr w:rsidR="00FE28B9" w:rsidRPr="00203255" w14:paraId="4247E48E" w14:textId="77777777" w:rsidTr="00BB49E5">
        <w:tc>
          <w:tcPr>
            <w:tcW w:w="2122" w:type="dxa"/>
            <w:shd w:val="clear" w:color="auto" w:fill="FFFFFF" w:themeFill="background1"/>
          </w:tcPr>
          <w:p w14:paraId="6FA9B1AC" w14:textId="77777777" w:rsidR="00FE28B9" w:rsidRPr="00203255" w:rsidRDefault="00FE28B9" w:rsidP="00BB49E5">
            <w:pPr>
              <w:rPr>
                <w:sz w:val="20"/>
                <w:szCs w:val="20"/>
              </w:rPr>
            </w:pPr>
            <w:r w:rsidRPr="00203255">
              <w:rPr>
                <w:sz w:val="20"/>
                <w:szCs w:val="20"/>
              </w:rPr>
              <w:t>Wednesday 13</w:t>
            </w:r>
            <w:r w:rsidRPr="00203255">
              <w:rPr>
                <w:sz w:val="20"/>
                <w:szCs w:val="20"/>
                <w:vertAlign w:val="superscript"/>
              </w:rPr>
              <w:t>th</w:t>
            </w:r>
            <w:r w:rsidRPr="00203255">
              <w:rPr>
                <w:sz w:val="20"/>
                <w:szCs w:val="20"/>
              </w:rPr>
              <w:t xml:space="preserve"> March</w:t>
            </w:r>
          </w:p>
        </w:tc>
        <w:tc>
          <w:tcPr>
            <w:tcW w:w="4536" w:type="dxa"/>
            <w:shd w:val="clear" w:color="auto" w:fill="FFCCCC"/>
          </w:tcPr>
          <w:p w14:paraId="5C1211E3" w14:textId="77777777" w:rsidR="00FE28B9" w:rsidRPr="00203255" w:rsidRDefault="00FE28B9" w:rsidP="00BB49E5">
            <w:pPr>
              <w:rPr>
                <w:sz w:val="20"/>
                <w:szCs w:val="20"/>
              </w:rPr>
            </w:pPr>
            <w:r w:rsidRPr="00203255">
              <w:rPr>
                <w:sz w:val="20"/>
                <w:szCs w:val="20"/>
              </w:rPr>
              <w:t>Reviewing Progress - Learning Walk</w:t>
            </w:r>
          </w:p>
        </w:tc>
        <w:tc>
          <w:tcPr>
            <w:tcW w:w="2358" w:type="dxa"/>
            <w:vMerge/>
            <w:shd w:val="clear" w:color="auto" w:fill="FF99FF"/>
          </w:tcPr>
          <w:p w14:paraId="3C451BCA" w14:textId="77777777" w:rsidR="00FE28B9" w:rsidRPr="00203255" w:rsidRDefault="00FE28B9" w:rsidP="00BB49E5"/>
        </w:tc>
      </w:tr>
      <w:tr w:rsidR="00FE28B9" w:rsidRPr="00203255" w14:paraId="127A33A3" w14:textId="77777777" w:rsidTr="00BB49E5">
        <w:tc>
          <w:tcPr>
            <w:tcW w:w="2122" w:type="dxa"/>
            <w:shd w:val="clear" w:color="auto" w:fill="FFFFFF" w:themeFill="background1"/>
          </w:tcPr>
          <w:p w14:paraId="5B180310" w14:textId="77777777" w:rsidR="00FE28B9" w:rsidRPr="00203255" w:rsidRDefault="00FE28B9" w:rsidP="00BB49E5">
            <w:pPr>
              <w:rPr>
                <w:sz w:val="20"/>
                <w:szCs w:val="20"/>
              </w:rPr>
            </w:pPr>
            <w:r w:rsidRPr="00203255">
              <w:rPr>
                <w:sz w:val="20"/>
                <w:szCs w:val="20"/>
              </w:rPr>
              <w:t>Wednesday 13</w:t>
            </w:r>
            <w:r w:rsidRPr="00203255">
              <w:rPr>
                <w:sz w:val="20"/>
                <w:szCs w:val="20"/>
                <w:vertAlign w:val="superscript"/>
              </w:rPr>
              <w:t>th</w:t>
            </w:r>
            <w:r w:rsidRPr="00203255">
              <w:rPr>
                <w:sz w:val="20"/>
                <w:szCs w:val="20"/>
              </w:rPr>
              <w:t xml:space="preserve"> March</w:t>
            </w:r>
          </w:p>
        </w:tc>
        <w:tc>
          <w:tcPr>
            <w:tcW w:w="4536" w:type="dxa"/>
            <w:shd w:val="clear" w:color="auto" w:fill="F4B083" w:themeFill="accent2" w:themeFillTint="99"/>
          </w:tcPr>
          <w:p w14:paraId="433A50BB" w14:textId="77777777" w:rsidR="00FE28B9" w:rsidRPr="00203255" w:rsidRDefault="00FE28B9" w:rsidP="00BB49E5">
            <w:r w:rsidRPr="00203255">
              <w:rPr>
                <w:sz w:val="20"/>
                <w:szCs w:val="20"/>
              </w:rPr>
              <w:t>YEAR 8 PARENTS EVENING</w:t>
            </w:r>
          </w:p>
        </w:tc>
        <w:tc>
          <w:tcPr>
            <w:tcW w:w="2358" w:type="dxa"/>
            <w:vMerge/>
            <w:tcBorders>
              <w:bottom w:val="single" w:sz="4" w:space="0" w:color="auto"/>
            </w:tcBorders>
            <w:shd w:val="clear" w:color="auto" w:fill="FF99FF"/>
          </w:tcPr>
          <w:p w14:paraId="2F38008F" w14:textId="77777777" w:rsidR="00FE28B9" w:rsidRPr="00203255" w:rsidRDefault="00FE28B9" w:rsidP="00BB49E5"/>
        </w:tc>
      </w:tr>
      <w:tr w:rsidR="00FE28B9" w:rsidRPr="00203255" w14:paraId="4048E25A" w14:textId="77777777" w:rsidTr="00BB49E5">
        <w:tc>
          <w:tcPr>
            <w:tcW w:w="2122" w:type="dxa"/>
            <w:shd w:val="clear" w:color="auto" w:fill="FFFFFF" w:themeFill="background1"/>
          </w:tcPr>
          <w:p w14:paraId="751BA4D7" w14:textId="77777777" w:rsidR="00FE28B9" w:rsidRPr="00203255" w:rsidRDefault="00FE28B9" w:rsidP="00BB49E5">
            <w:pPr>
              <w:rPr>
                <w:sz w:val="20"/>
                <w:szCs w:val="20"/>
              </w:rPr>
            </w:pPr>
            <w:r w:rsidRPr="00203255">
              <w:rPr>
                <w:sz w:val="20"/>
                <w:szCs w:val="20"/>
              </w:rPr>
              <w:t>Wednesday 20</w:t>
            </w:r>
            <w:r w:rsidRPr="00203255">
              <w:rPr>
                <w:sz w:val="20"/>
                <w:szCs w:val="20"/>
                <w:vertAlign w:val="superscript"/>
              </w:rPr>
              <w:t>th</w:t>
            </w:r>
            <w:r w:rsidRPr="00203255">
              <w:rPr>
                <w:sz w:val="20"/>
                <w:szCs w:val="20"/>
              </w:rPr>
              <w:t xml:space="preserve"> March</w:t>
            </w:r>
          </w:p>
        </w:tc>
        <w:tc>
          <w:tcPr>
            <w:tcW w:w="4536" w:type="dxa"/>
            <w:shd w:val="clear" w:color="auto" w:fill="FFFFFF" w:themeFill="background1"/>
          </w:tcPr>
          <w:p w14:paraId="408FC7E3" w14:textId="77777777" w:rsidR="00FE28B9" w:rsidRPr="00203255" w:rsidRDefault="00FE28B9" w:rsidP="00BB49E5">
            <w:r w:rsidRPr="00203255">
              <w:rPr>
                <w:sz w:val="20"/>
                <w:szCs w:val="20"/>
              </w:rPr>
              <w:t>PLC Feedback to all staff</w:t>
            </w:r>
          </w:p>
        </w:tc>
        <w:tc>
          <w:tcPr>
            <w:tcW w:w="2358" w:type="dxa"/>
            <w:vMerge w:val="restart"/>
            <w:tcBorders>
              <w:bottom w:val="nil"/>
              <w:right w:val="nil"/>
            </w:tcBorders>
          </w:tcPr>
          <w:p w14:paraId="66F42C00" w14:textId="77777777" w:rsidR="00FE28B9" w:rsidRPr="00203255" w:rsidRDefault="00FE28B9" w:rsidP="00BB49E5"/>
        </w:tc>
      </w:tr>
      <w:tr w:rsidR="00FE28B9" w:rsidRPr="00203255" w14:paraId="0B20E2DA" w14:textId="77777777" w:rsidTr="00BB49E5">
        <w:tc>
          <w:tcPr>
            <w:tcW w:w="2122" w:type="dxa"/>
            <w:shd w:val="clear" w:color="auto" w:fill="E2EFD9" w:themeFill="accent6" w:themeFillTint="33"/>
          </w:tcPr>
          <w:p w14:paraId="4720752E" w14:textId="77777777" w:rsidR="00FE28B9" w:rsidRPr="00203255" w:rsidRDefault="00FE28B9" w:rsidP="00BB49E5">
            <w:pPr>
              <w:rPr>
                <w:sz w:val="20"/>
                <w:szCs w:val="20"/>
              </w:rPr>
            </w:pPr>
            <w:r w:rsidRPr="00203255">
              <w:rPr>
                <w:sz w:val="20"/>
                <w:szCs w:val="20"/>
              </w:rPr>
              <w:t>Friday 22</w:t>
            </w:r>
            <w:r w:rsidRPr="00203255">
              <w:rPr>
                <w:sz w:val="20"/>
                <w:szCs w:val="20"/>
                <w:vertAlign w:val="superscript"/>
              </w:rPr>
              <w:t>nd</w:t>
            </w:r>
            <w:r w:rsidRPr="00203255">
              <w:rPr>
                <w:sz w:val="20"/>
                <w:szCs w:val="20"/>
              </w:rPr>
              <w:t xml:space="preserve"> March </w:t>
            </w:r>
          </w:p>
        </w:tc>
        <w:tc>
          <w:tcPr>
            <w:tcW w:w="4536" w:type="dxa"/>
            <w:shd w:val="clear" w:color="auto" w:fill="E2EFD9" w:themeFill="accent6" w:themeFillTint="33"/>
          </w:tcPr>
          <w:p w14:paraId="433C416C" w14:textId="77777777" w:rsidR="00FE28B9" w:rsidRPr="00203255" w:rsidRDefault="00FE28B9" w:rsidP="00BB49E5">
            <w:pPr>
              <w:rPr>
                <w:sz w:val="20"/>
                <w:szCs w:val="20"/>
              </w:rPr>
            </w:pPr>
            <w:r w:rsidRPr="00203255">
              <w:rPr>
                <w:sz w:val="20"/>
                <w:szCs w:val="20"/>
              </w:rPr>
              <w:t>INSET  Joint NPT Secondary School - CfW</w:t>
            </w:r>
          </w:p>
        </w:tc>
        <w:tc>
          <w:tcPr>
            <w:tcW w:w="2358" w:type="dxa"/>
            <w:vMerge/>
            <w:tcBorders>
              <w:bottom w:val="nil"/>
              <w:right w:val="nil"/>
            </w:tcBorders>
          </w:tcPr>
          <w:p w14:paraId="79A6B2A8" w14:textId="77777777" w:rsidR="00FE28B9" w:rsidRPr="00203255" w:rsidRDefault="00FE28B9" w:rsidP="00BB49E5"/>
        </w:tc>
      </w:tr>
      <w:tr w:rsidR="00FE28B9" w:rsidRPr="00203255" w14:paraId="482DB2FB" w14:textId="77777777" w:rsidTr="00BB49E5">
        <w:tc>
          <w:tcPr>
            <w:tcW w:w="6658" w:type="dxa"/>
            <w:gridSpan w:val="2"/>
            <w:shd w:val="clear" w:color="auto" w:fill="BFBFBF" w:themeFill="background1" w:themeFillShade="BF"/>
          </w:tcPr>
          <w:p w14:paraId="07AB7694" w14:textId="77777777" w:rsidR="00FE28B9" w:rsidRPr="00203255" w:rsidRDefault="00FE28B9" w:rsidP="00BB49E5">
            <w:pPr>
              <w:jc w:val="center"/>
              <w:rPr>
                <w:b/>
                <w:i/>
              </w:rPr>
            </w:pPr>
            <w:r w:rsidRPr="00203255">
              <w:rPr>
                <w:b/>
                <w:i/>
              </w:rPr>
              <w:t>End of Term</w:t>
            </w:r>
          </w:p>
        </w:tc>
        <w:tc>
          <w:tcPr>
            <w:tcW w:w="2358" w:type="dxa"/>
            <w:vMerge/>
            <w:tcBorders>
              <w:bottom w:val="nil"/>
              <w:right w:val="nil"/>
            </w:tcBorders>
          </w:tcPr>
          <w:p w14:paraId="57F0B3C7" w14:textId="77777777" w:rsidR="00FE28B9" w:rsidRPr="00203255" w:rsidRDefault="00FE28B9" w:rsidP="00BB49E5"/>
        </w:tc>
      </w:tr>
    </w:tbl>
    <w:p w14:paraId="1C383149" w14:textId="77777777" w:rsidR="00FE28B9" w:rsidRPr="00203255" w:rsidRDefault="00FE28B9" w:rsidP="00FE28B9"/>
    <w:tbl>
      <w:tblPr>
        <w:tblStyle w:val="TableGrid3"/>
        <w:tblW w:w="0" w:type="auto"/>
        <w:tblLook w:val="04A0" w:firstRow="1" w:lastRow="0" w:firstColumn="1" w:lastColumn="0" w:noHBand="0" w:noVBand="1"/>
      </w:tblPr>
      <w:tblGrid>
        <w:gridCol w:w="2122"/>
        <w:gridCol w:w="4536"/>
        <w:gridCol w:w="2358"/>
      </w:tblGrid>
      <w:tr w:rsidR="00FE28B9" w:rsidRPr="00203255" w14:paraId="08B48CB9" w14:textId="77777777" w:rsidTr="00BB49E5">
        <w:tc>
          <w:tcPr>
            <w:tcW w:w="6658" w:type="dxa"/>
            <w:gridSpan w:val="2"/>
            <w:shd w:val="clear" w:color="auto" w:fill="FFD966" w:themeFill="accent4" w:themeFillTint="99"/>
          </w:tcPr>
          <w:p w14:paraId="32C778CA" w14:textId="77777777" w:rsidR="00FE28B9" w:rsidRPr="00203255" w:rsidRDefault="00FE28B9" w:rsidP="00BB49E5">
            <w:pPr>
              <w:jc w:val="center"/>
              <w:rPr>
                <w:b/>
                <w:sz w:val="28"/>
                <w:szCs w:val="28"/>
              </w:rPr>
            </w:pPr>
            <w:r w:rsidRPr="00203255">
              <w:rPr>
                <w:b/>
                <w:sz w:val="28"/>
                <w:szCs w:val="28"/>
              </w:rPr>
              <w:t>Summer Term 2024</w:t>
            </w:r>
          </w:p>
        </w:tc>
        <w:tc>
          <w:tcPr>
            <w:tcW w:w="2358" w:type="dxa"/>
            <w:vMerge w:val="restart"/>
            <w:tcBorders>
              <w:top w:val="nil"/>
              <w:right w:val="nil"/>
            </w:tcBorders>
            <w:shd w:val="clear" w:color="auto" w:fill="FFFFFF" w:themeFill="background1"/>
          </w:tcPr>
          <w:p w14:paraId="2971AADC" w14:textId="77777777" w:rsidR="00FE28B9" w:rsidRPr="00203255" w:rsidRDefault="00FE28B9" w:rsidP="00BB49E5"/>
        </w:tc>
      </w:tr>
      <w:tr w:rsidR="00FE28B9" w:rsidRPr="00203255" w14:paraId="16055137" w14:textId="77777777" w:rsidTr="00BB49E5">
        <w:tc>
          <w:tcPr>
            <w:tcW w:w="2122" w:type="dxa"/>
          </w:tcPr>
          <w:p w14:paraId="11873DAC" w14:textId="77777777" w:rsidR="00FE28B9" w:rsidRPr="00203255" w:rsidRDefault="00FE28B9" w:rsidP="00BB49E5">
            <w:pPr>
              <w:jc w:val="center"/>
              <w:rPr>
                <w:b/>
              </w:rPr>
            </w:pPr>
            <w:r w:rsidRPr="00203255">
              <w:rPr>
                <w:b/>
              </w:rPr>
              <w:t>Date</w:t>
            </w:r>
          </w:p>
        </w:tc>
        <w:tc>
          <w:tcPr>
            <w:tcW w:w="4536" w:type="dxa"/>
          </w:tcPr>
          <w:p w14:paraId="0C55A643" w14:textId="77777777" w:rsidR="00FE28B9" w:rsidRPr="00203255" w:rsidRDefault="00FE28B9" w:rsidP="00BB49E5">
            <w:pPr>
              <w:jc w:val="center"/>
              <w:rPr>
                <w:b/>
              </w:rPr>
            </w:pPr>
            <w:r w:rsidRPr="00203255">
              <w:rPr>
                <w:b/>
              </w:rPr>
              <w:t>Meeting</w:t>
            </w:r>
          </w:p>
        </w:tc>
        <w:tc>
          <w:tcPr>
            <w:tcW w:w="2358" w:type="dxa"/>
            <w:vMerge/>
            <w:tcBorders>
              <w:right w:val="nil"/>
            </w:tcBorders>
          </w:tcPr>
          <w:p w14:paraId="4CD80359" w14:textId="77777777" w:rsidR="00FE28B9" w:rsidRPr="00203255" w:rsidRDefault="00FE28B9" w:rsidP="00BB49E5"/>
        </w:tc>
      </w:tr>
      <w:tr w:rsidR="00FE28B9" w:rsidRPr="00203255" w14:paraId="4DF6D911" w14:textId="77777777" w:rsidTr="00BB49E5">
        <w:tc>
          <w:tcPr>
            <w:tcW w:w="2122" w:type="dxa"/>
            <w:shd w:val="clear" w:color="auto" w:fill="FFFFFF" w:themeFill="background1"/>
          </w:tcPr>
          <w:p w14:paraId="65096353" w14:textId="77777777" w:rsidR="00FE28B9" w:rsidRPr="00203255" w:rsidRDefault="00FE28B9" w:rsidP="00BB49E5">
            <w:pPr>
              <w:rPr>
                <w:sz w:val="20"/>
                <w:szCs w:val="20"/>
              </w:rPr>
            </w:pPr>
            <w:r w:rsidRPr="00203255">
              <w:rPr>
                <w:sz w:val="20"/>
                <w:szCs w:val="20"/>
              </w:rPr>
              <w:t>Monday 8</w:t>
            </w:r>
            <w:r w:rsidRPr="00203255">
              <w:rPr>
                <w:sz w:val="20"/>
                <w:szCs w:val="20"/>
                <w:vertAlign w:val="superscript"/>
              </w:rPr>
              <w:t>th</w:t>
            </w:r>
            <w:r w:rsidRPr="00203255">
              <w:rPr>
                <w:sz w:val="20"/>
                <w:szCs w:val="20"/>
              </w:rPr>
              <w:t xml:space="preserve"> April</w:t>
            </w:r>
          </w:p>
        </w:tc>
        <w:tc>
          <w:tcPr>
            <w:tcW w:w="4536" w:type="dxa"/>
            <w:shd w:val="clear" w:color="auto" w:fill="00FF00"/>
          </w:tcPr>
          <w:p w14:paraId="343457C5" w14:textId="77777777" w:rsidR="00FE28B9" w:rsidRPr="00203255" w:rsidRDefault="00FE28B9" w:rsidP="00BB49E5">
            <w:pPr>
              <w:rPr>
                <w:sz w:val="20"/>
                <w:szCs w:val="20"/>
              </w:rPr>
            </w:pPr>
            <w:r w:rsidRPr="00203255">
              <w:rPr>
                <w:sz w:val="20"/>
                <w:szCs w:val="20"/>
              </w:rPr>
              <w:t>Pastoral Middle Leaders</w:t>
            </w:r>
          </w:p>
        </w:tc>
        <w:tc>
          <w:tcPr>
            <w:tcW w:w="2358" w:type="dxa"/>
            <w:vMerge/>
            <w:tcBorders>
              <w:right w:val="nil"/>
            </w:tcBorders>
          </w:tcPr>
          <w:p w14:paraId="5717FAA1" w14:textId="77777777" w:rsidR="00FE28B9" w:rsidRPr="00203255" w:rsidRDefault="00FE28B9" w:rsidP="00BB49E5"/>
        </w:tc>
      </w:tr>
      <w:tr w:rsidR="00FE28B9" w:rsidRPr="00203255" w14:paraId="0E55F002" w14:textId="77777777" w:rsidTr="00BB49E5">
        <w:tc>
          <w:tcPr>
            <w:tcW w:w="2122" w:type="dxa"/>
            <w:shd w:val="clear" w:color="auto" w:fill="FFFFFF" w:themeFill="background1"/>
          </w:tcPr>
          <w:p w14:paraId="11F22E35" w14:textId="77777777" w:rsidR="00FE28B9" w:rsidRPr="00203255" w:rsidRDefault="00FE28B9" w:rsidP="00BB49E5">
            <w:pPr>
              <w:rPr>
                <w:sz w:val="20"/>
                <w:szCs w:val="20"/>
              </w:rPr>
            </w:pPr>
            <w:r w:rsidRPr="00203255">
              <w:rPr>
                <w:sz w:val="20"/>
                <w:szCs w:val="20"/>
              </w:rPr>
              <w:t>Wednesday 10</w:t>
            </w:r>
            <w:r w:rsidRPr="00203255">
              <w:rPr>
                <w:sz w:val="20"/>
                <w:szCs w:val="20"/>
                <w:vertAlign w:val="superscript"/>
              </w:rPr>
              <w:t>th</w:t>
            </w:r>
            <w:r w:rsidRPr="00203255">
              <w:rPr>
                <w:sz w:val="20"/>
                <w:szCs w:val="20"/>
              </w:rPr>
              <w:t xml:space="preserve"> April</w:t>
            </w:r>
          </w:p>
        </w:tc>
        <w:tc>
          <w:tcPr>
            <w:tcW w:w="4536" w:type="dxa"/>
            <w:shd w:val="clear" w:color="auto" w:fill="FFFFFF" w:themeFill="background1"/>
          </w:tcPr>
          <w:p w14:paraId="12E3503E" w14:textId="77777777" w:rsidR="00FE28B9" w:rsidRPr="00203255" w:rsidRDefault="00FE28B9" w:rsidP="00BB49E5">
            <w:r w:rsidRPr="00203255">
              <w:rPr>
                <w:sz w:val="20"/>
                <w:szCs w:val="20"/>
              </w:rPr>
              <w:t>Year Team Meeting</w:t>
            </w:r>
          </w:p>
        </w:tc>
        <w:tc>
          <w:tcPr>
            <w:tcW w:w="2358" w:type="dxa"/>
            <w:vMerge/>
            <w:tcBorders>
              <w:right w:val="nil"/>
            </w:tcBorders>
          </w:tcPr>
          <w:p w14:paraId="358A1BB6" w14:textId="77777777" w:rsidR="00FE28B9" w:rsidRPr="00203255" w:rsidRDefault="00FE28B9" w:rsidP="00BB49E5"/>
        </w:tc>
      </w:tr>
      <w:tr w:rsidR="00FE28B9" w:rsidRPr="00203255" w14:paraId="158CBEE3" w14:textId="77777777" w:rsidTr="00BB49E5">
        <w:tc>
          <w:tcPr>
            <w:tcW w:w="2122" w:type="dxa"/>
            <w:shd w:val="clear" w:color="auto" w:fill="FFFFFF" w:themeFill="background1"/>
          </w:tcPr>
          <w:p w14:paraId="11E53CDE" w14:textId="77777777" w:rsidR="00FE28B9" w:rsidRPr="00203255" w:rsidRDefault="00FE28B9" w:rsidP="00BB49E5">
            <w:pPr>
              <w:rPr>
                <w:sz w:val="20"/>
                <w:szCs w:val="20"/>
              </w:rPr>
            </w:pPr>
            <w:r w:rsidRPr="00203255">
              <w:rPr>
                <w:sz w:val="20"/>
                <w:szCs w:val="20"/>
              </w:rPr>
              <w:t>15</w:t>
            </w:r>
            <w:r w:rsidRPr="00203255">
              <w:rPr>
                <w:sz w:val="20"/>
                <w:szCs w:val="20"/>
                <w:vertAlign w:val="superscript"/>
              </w:rPr>
              <w:t>th</w:t>
            </w:r>
            <w:r w:rsidRPr="00203255">
              <w:rPr>
                <w:sz w:val="20"/>
                <w:szCs w:val="20"/>
              </w:rPr>
              <w:t xml:space="preserve"> - 19</w:t>
            </w:r>
            <w:r w:rsidRPr="00203255">
              <w:rPr>
                <w:sz w:val="20"/>
                <w:szCs w:val="20"/>
                <w:vertAlign w:val="superscript"/>
              </w:rPr>
              <w:t>th</w:t>
            </w:r>
            <w:r w:rsidRPr="00203255">
              <w:rPr>
                <w:sz w:val="20"/>
                <w:szCs w:val="20"/>
              </w:rPr>
              <w:t xml:space="preserve"> April</w:t>
            </w:r>
          </w:p>
        </w:tc>
        <w:tc>
          <w:tcPr>
            <w:tcW w:w="4536" w:type="dxa"/>
            <w:shd w:val="clear" w:color="auto" w:fill="CC9900"/>
          </w:tcPr>
          <w:p w14:paraId="225CD6B5" w14:textId="77777777" w:rsidR="00FE28B9" w:rsidRPr="00203255" w:rsidRDefault="00FE28B9" w:rsidP="00BB49E5">
            <w:pPr>
              <w:rPr>
                <w:sz w:val="20"/>
                <w:szCs w:val="20"/>
              </w:rPr>
            </w:pPr>
            <w:r w:rsidRPr="00203255">
              <w:rPr>
                <w:sz w:val="20"/>
                <w:szCs w:val="20"/>
              </w:rPr>
              <w:t>Whole School Observation #3</w:t>
            </w:r>
          </w:p>
        </w:tc>
        <w:tc>
          <w:tcPr>
            <w:tcW w:w="2358" w:type="dxa"/>
            <w:vMerge/>
            <w:tcBorders>
              <w:right w:val="nil"/>
            </w:tcBorders>
          </w:tcPr>
          <w:p w14:paraId="5EA5B139" w14:textId="77777777" w:rsidR="00FE28B9" w:rsidRPr="00203255" w:rsidRDefault="00FE28B9" w:rsidP="00BB49E5"/>
        </w:tc>
      </w:tr>
      <w:tr w:rsidR="00FE28B9" w:rsidRPr="00203255" w14:paraId="06F655AE" w14:textId="77777777" w:rsidTr="00BB49E5">
        <w:tc>
          <w:tcPr>
            <w:tcW w:w="2122" w:type="dxa"/>
            <w:shd w:val="clear" w:color="auto" w:fill="FFFFFF" w:themeFill="background1"/>
          </w:tcPr>
          <w:p w14:paraId="5383C283" w14:textId="77777777" w:rsidR="00FE28B9" w:rsidRPr="00203255" w:rsidRDefault="00FE28B9" w:rsidP="00BB49E5">
            <w:pPr>
              <w:rPr>
                <w:sz w:val="20"/>
                <w:szCs w:val="20"/>
              </w:rPr>
            </w:pPr>
            <w:r w:rsidRPr="00203255">
              <w:rPr>
                <w:sz w:val="20"/>
                <w:szCs w:val="20"/>
              </w:rPr>
              <w:t>Monday 15</w:t>
            </w:r>
            <w:r w:rsidRPr="00203255">
              <w:rPr>
                <w:sz w:val="20"/>
                <w:szCs w:val="20"/>
                <w:vertAlign w:val="superscript"/>
              </w:rPr>
              <w:t>th</w:t>
            </w:r>
            <w:r w:rsidRPr="00203255">
              <w:rPr>
                <w:sz w:val="20"/>
                <w:szCs w:val="20"/>
              </w:rPr>
              <w:t xml:space="preserve"> April</w:t>
            </w:r>
          </w:p>
        </w:tc>
        <w:tc>
          <w:tcPr>
            <w:tcW w:w="4536" w:type="dxa"/>
            <w:shd w:val="clear" w:color="auto" w:fill="FFFF00"/>
          </w:tcPr>
          <w:p w14:paraId="00C9F057" w14:textId="77777777" w:rsidR="00FE28B9" w:rsidRPr="00203255" w:rsidRDefault="00FE28B9" w:rsidP="00BB49E5">
            <w:pPr>
              <w:rPr>
                <w:sz w:val="20"/>
                <w:szCs w:val="20"/>
              </w:rPr>
            </w:pPr>
            <w:r w:rsidRPr="00203255">
              <w:rPr>
                <w:sz w:val="20"/>
                <w:szCs w:val="20"/>
              </w:rPr>
              <w:t>AoLE Curriculum Leaders Meeting</w:t>
            </w:r>
          </w:p>
        </w:tc>
        <w:tc>
          <w:tcPr>
            <w:tcW w:w="2358" w:type="dxa"/>
            <w:vMerge/>
            <w:tcBorders>
              <w:right w:val="nil"/>
            </w:tcBorders>
          </w:tcPr>
          <w:p w14:paraId="5E15D76D" w14:textId="77777777" w:rsidR="00FE28B9" w:rsidRPr="00203255" w:rsidRDefault="00FE28B9" w:rsidP="00BB49E5"/>
        </w:tc>
      </w:tr>
      <w:tr w:rsidR="00FE28B9" w:rsidRPr="00203255" w14:paraId="48344495" w14:textId="77777777" w:rsidTr="00BB49E5">
        <w:tc>
          <w:tcPr>
            <w:tcW w:w="2122" w:type="dxa"/>
            <w:shd w:val="clear" w:color="auto" w:fill="FFFFFF" w:themeFill="background1"/>
          </w:tcPr>
          <w:p w14:paraId="3341B46D" w14:textId="77777777" w:rsidR="00FE28B9" w:rsidRPr="00203255" w:rsidRDefault="00FE28B9" w:rsidP="00BB49E5">
            <w:pPr>
              <w:rPr>
                <w:sz w:val="20"/>
                <w:szCs w:val="20"/>
              </w:rPr>
            </w:pPr>
            <w:r w:rsidRPr="00203255">
              <w:rPr>
                <w:sz w:val="20"/>
                <w:szCs w:val="20"/>
              </w:rPr>
              <w:t>Wednesday 17</w:t>
            </w:r>
            <w:r w:rsidRPr="00203255">
              <w:rPr>
                <w:sz w:val="20"/>
                <w:szCs w:val="20"/>
                <w:vertAlign w:val="superscript"/>
              </w:rPr>
              <w:t>th</w:t>
            </w:r>
            <w:r w:rsidRPr="00203255">
              <w:rPr>
                <w:sz w:val="20"/>
                <w:szCs w:val="20"/>
              </w:rPr>
              <w:t xml:space="preserve"> April</w:t>
            </w:r>
          </w:p>
        </w:tc>
        <w:tc>
          <w:tcPr>
            <w:tcW w:w="4536" w:type="dxa"/>
            <w:shd w:val="clear" w:color="auto" w:fill="F4B083" w:themeFill="accent2" w:themeFillTint="99"/>
          </w:tcPr>
          <w:p w14:paraId="7AB3869F" w14:textId="77777777" w:rsidR="00FE28B9" w:rsidRPr="00203255" w:rsidRDefault="00FE28B9" w:rsidP="00BB49E5">
            <w:r w:rsidRPr="00203255">
              <w:rPr>
                <w:sz w:val="20"/>
                <w:szCs w:val="20"/>
              </w:rPr>
              <w:t>YEAR 9 PARENTS EVENING</w:t>
            </w:r>
          </w:p>
        </w:tc>
        <w:tc>
          <w:tcPr>
            <w:tcW w:w="2358" w:type="dxa"/>
            <w:vMerge/>
            <w:tcBorders>
              <w:right w:val="nil"/>
            </w:tcBorders>
          </w:tcPr>
          <w:p w14:paraId="54407779" w14:textId="77777777" w:rsidR="00FE28B9" w:rsidRPr="00203255" w:rsidRDefault="00FE28B9" w:rsidP="00BB49E5"/>
        </w:tc>
      </w:tr>
      <w:tr w:rsidR="00FE28B9" w:rsidRPr="00203255" w14:paraId="221896A7" w14:textId="77777777" w:rsidTr="00BB49E5">
        <w:tc>
          <w:tcPr>
            <w:tcW w:w="2122" w:type="dxa"/>
            <w:shd w:val="clear" w:color="auto" w:fill="FFFFFF" w:themeFill="background1"/>
          </w:tcPr>
          <w:p w14:paraId="1837E9FD" w14:textId="77777777" w:rsidR="00FE28B9" w:rsidRPr="00203255" w:rsidRDefault="00FE28B9" w:rsidP="00BB49E5">
            <w:pPr>
              <w:rPr>
                <w:sz w:val="20"/>
                <w:szCs w:val="20"/>
              </w:rPr>
            </w:pPr>
            <w:r w:rsidRPr="00203255">
              <w:rPr>
                <w:sz w:val="20"/>
                <w:szCs w:val="20"/>
              </w:rPr>
              <w:t>Monday 22</w:t>
            </w:r>
            <w:r w:rsidRPr="00203255">
              <w:rPr>
                <w:sz w:val="20"/>
                <w:szCs w:val="20"/>
                <w:vertAlign w:val="superscript"/>
              </w:rPr>
              <w:t>nd</w:t>
            </w:r>
            <w:r w:rsidRPr="00203255">
              <w:rPr>
                <w:sz w:val="20"/>
                <w:szCs w:val="20"/>
              </w:rPr>
              <w:t xml:space="preserve"> April</w:t>
            </w:r>
          </w:p>
        </w:tc>
        <w:tc>
          <w:tcPr>
            <w:tcW w:w="4536" w:type="dxa"/>
            <w:shd w:val="clear" w:color="auto" w:fill="66FFFF"/>
          </w:tcPr>
          <w:p w14:paraId="34184AEE" w14:textId="77777777" w:rsidR="00FE28B9" w:rsidRPr="00203255" w:rsidRDefault="00FE28B9" w:rsidP="00BB49E5">
            <w:pPr>
              <w:rPr>
                <w:sz w:val="20"/>
                <w:szCs w:val="20"/>
              </w:rPr>
            </w:pPr>
            <w:r w:rsidRPr="00203255">
              <w:rPr>
                <w:sz w:val="20"/>
                <w:szCs w:val="20"/>
              </w:rPr>
              <w:t>Curriculum Middle Leaders Meeting</w:t>
            </w:r>
          </w:p>
        </w:tc>
        <w:tc>
          <w:tcPr>
            <w:tcW w:w="2358" w:type="dxa"/>
            <w:vMerge w:val="restart"/>
            <w:shd w:val="clear" w:color="auto" w:fill="FF99FF"/>
          </w:tcPr>
          <w:p w14:paraId="22FF52E5" w14:textId="77777777" w:rsidR="00FE28B9" w:rsidRPr="00203255" w:rsidRDefault="00FE28B9" w:rsidP="00BB49E5">
            <w:pPr>
              <w:rPr>
                <w:sz w:val="20"/>
                <w:szCs w:val="20"/>
              </w:rPr>
            </w:pPr>
            <w:r w:rsidRPr="00203255">
              <w:rPr>
                <w:sz w:val="20"/>
                <w:szCs w:val="20"/>
              </w:rPr>
              <w:t>SLT Link Meeting:</w:t>
            </w:r>
          </w:p>
          <w:p w14:paraId="381BEB24" w14:textId="77777777" w:rsidR="00FE28B9" w:rsidRPr="00203255" w:rsidRDefault="00FE28B9" w:rsidP="00BB49E5">
            <w:pPr>
              <w:rPr>
                <w:sz w:val="20"/>
                <w:szCs w:val="20"/>
              </w:rPr>
            </w:pPr>
            <w:r w:rsidRPr="00203255">
              <w:rPr>
                <w:sz w:val="20"/>
                <w:szCs w:val="20"/>
              </w:rPr>
              <w:t>Improvement Planning*</w:t>
            </w:r>
          </w:p>
        </w:tc>
      </w:tr>
      <w:tr w:rsidR="00FE28B9" w:rsidRPr="00203255" w14:paraId="15E52DC3" w14:textId="77777777" w:rsidTr="00BB49E5">
        <w:tc>
          <w:tcPr>
            <w:tcW w:w="2122" w:type="dxa"/>
            <w:vMerge w:val="restart"/>
            <w:shd w:val="clear" w:color="auto" w:fill="FFFFFF" w:themeFill="background1"/>
          </w:tcPr>
          <w:p w14:paraId="24583E97" w14:textId="77777777" w:rsidR="00FE28B9" w:rsidRPr="00203255" w:rsidRDefault="00FE28B9" w:rsidP="00BB49E5">
            <w:pPr>
              <w:rPr>
                <w:sz w:val="20"/>
                <w:szCs w:val="20"/>
              </w:rPr>
            </w:pPr>
            <w:r w:rsidRPr="00203255">
              <w:rPr>
                <w:sz w:val="20"/>
                <w:szCs w:val="20"/>
              </w:rPr>
              <w:t>Wednesday 24</w:t>
            </w:r>
            <w:r w:rsidRPr="00203255">
              <w:rPr>
                <w:sz w:val="20"/>
                <w:szCs w:val="20"/>
                <w:vertAlign w:val="superscript"/>
              </w:rPr>
              <w:t>th</w:t>
            </w:r>
            <w:r w:rsidRPr="00203255">
              <w:rPr>
                <w:sz w:val="20"/>
                <w:szCs w:val="20"/>
              </w:rPr>
              <w:t xml:space="preserve"> April</w:t>
            </w:r>
          </w:p>
        </w:tc>
        <w:tc>
          <w:tcPr>
            <w:tcW w:w="4536" w:type="dxa"/>
            <w:shd w:val="clear" w:color="auto" w:fill="FFCCCC"/>
          </w:tcPr>
          <w:p w14:paraId="6865E9FD" w14:textId="77777777" w:rsidR="00FE28B9" w:rsidRPr="00203255" w:rsidRDefault="00FE28B9" w:rsidP="00BB49E5">
            <w:r w:rsidRPr="00203255">
              <w:rPr>
                <w:sz w:val="20"/>
                <w:szCs w:val="20"/>
              </w:rPr>
              <w:t>Reviewing Progress - Learning Walk</w:t>
            </w:r>
          </w:p>
        </w:tc>
        <w:tc>
          <w:tcPr>
            <w:tcW w:w="2358" w:type="dxa"/>
            <w:vMerge/>
            <w:shd w:val="clear" w:color="auto" w:fill="FF99FF"/>
          </w:tcPr>
          <w:p w14:paraId="28CE8586" w14:textId="77777777" w:rsidR="00FE28B9" w:rsidRPr="00203255" w:rsidRDefault="00FE28B9" w:rsidP="00BB49E5"/>
        </w:tc>
      </w:tr>
      <w:tr w:rsidR="00FE28B9" w:rsidRPr="00203255" w14:paraId="45444AD4" w14:textId="77777777" w:rsidTr="00BB49E5">
        <w:tc>
          <w:tcPr>
            <w:tcW w:w="2122" w:type="dxa"/>
            <w:vMerge/>
            <w:shd w:val="clear" w:color="auto" w:fill="FFFFFF" w:themeFill="background1"/>
          </w:tcPr>
          <w:p w14:paraId="141961A4" w14:textId="77777777" w:rsidR="00FE28B9" w:rsidRPr="00203255" w:rsidRDefault="00FE28B9" w:rsidP="00BB49E5">
            <w:pPr>
              <w:rPr>
                <w:sz w:val="20"/>
                <w:szCs w:val="20"/>
              </w:rPr>
            </w:pPr>
          </w:p>
        </w:tc>
        <w:tc>
          <w:tcPr>
            <w:tcW w:w="4536" w:type="dxa"/>
            <w:shd w:val="clear" w:color="auto" w:fill="FFFFFF" w:themeFill="background1"/>
          </w:tcPr>
          <w:p w14:paraId="2CC39537" w14:textId="77777777" w:rsidR="00FE28B9" w:rsidRPr="00203255" w:rsidRDefault="00FE28B9" w:rsidP="00BB49E5">
            <w:pPr>
              <w:rPr>
                <w:sz w:val="20"/>
                <w:szCs w:val="20"/>
              </w:rPr>
            </w:pPr>
            <w:r w:rsidRPr="00203255">
              <w:rPr>
                <w:sz w:val="20"/>
                <w:szCs w:val="20"/>
              </w:rPr>
              <w:t>AoLE/Department Meeting</w:t>
            </w:r>
          </w:p>
        </w:tc>
        <w:tc>
          <w:tcPr>
            <w:tcW w:w="2358" w:type="dxa"/>
            <w:vMerge/>
            <w:shd w:val="clear" w:color="auto" w:fill="FF99FF"/>
          </w:tcPr>
          <w:p w14:paraId="66402124" w14:textId="77777777" w:rsidR="00FE28B9" w:rsidRPr="00203255" w:rsidRDefault="00FE28B9" w:rsidP="00BB49E5"/>
        </w:tc>
      </w:tr>
      <w:tr w:rsidR="00FE28B9" w:rsidRPr="00203255" w14:paraId="45C00418" w14:textId="77777777" w:rsidTr="00BB49E5">
        <w:tc>
          <w:tcPr>
            <w:tcW w:w="2122" w:type="dxa"/>
            <w:shd w:val="clear" w:color="auto" w:fill="FFFFFF" w:themeFill="background1"/>
          </w:tcPr>
          <w:p w14:paraId="67F77E4E" w14:textId="77777777" w:rsidR="00FE28B9" w:rsidRPr="00203255" w:rsidRDefault="00FE28B9" w:rsidP="00BB49E5">
            <w:pPr>
              <w:rPr>
                <w:sz w:val="20"/>
                <w:szCs w:val="20"/>
              </w:rPr>
            </w:pPr>
            <w:r w:rsidRPr="00203255">
              <w:rPr>
                <w:sz w:val="20"/>
                <w:szCs w:val="20"/>
              </w:rPr>
              <w:t>Wednesday 1</w:t>
            </w:r>
            <w:r w:rsidRPr="00203255">
              <w:rPr>
                <w:sz w:val="20"/>
                <w:szCs w:val="20"/>
                <w:vertAlign w:val="superscript"/>
              </w:rPr>
              <w:t>st</w:t>
            </w:r>
            <w:r w:rsidRPr="00203255">
              <w:rPr>
                <w:sz w:val="20"/>
                <w:szCs w:val="20"/>
              </w:rPr>
              <w:t xml:space="preserve"> May</w:t>
            </w:r>
          </w:p>
        </w:tc>
        <w:tc>
          <w:tcPr>
            <w:tcW w:w="4536" w:type="dxa"/>
            <w:shd w:val="clear" w:color="auto" w:fill="FFCCCC"/>
          </w:tcPr>
          <w:p w14:paraId="1CB567A1" w14:textId="77777777" w:rsidR="00FE28B9" w:rsidRPr="00203255" w:rsidRDefault="00FE28B9" w:rsidP="00BB49E5">
            <w:pPr>
              <w:rPr>
                <w:sz w:val="20"/>
                <w:szCs w:val="20"/>
              </w:rPr>
            </w:pPr>
            <w:r w:rsidRPr="00203255">
              <w:rPr>
                <w:sz w:val="20"/>
                <w:szCs w:val="20"/>
              </w:rPr>
              <w:t xml:space="preserve">AoLE/Department  Meeting </w:t>
            </w:r>
          </w:p>
          <w:p w14:paraId="7655578A" w14:textId="77777777" w:rsidR="00FE28B9" w:rsidRPr="00203255" w:rsidRDefault="00FE28B9" w:rsidP="00BB49E5">
            <w:r w:rsidRPr="00203255">
              <w:rPr>
                <w:sz w:val="20"/>
                <w:szCs w:val="20"/>
              </w:rPr>
              <w:t>Reviewing Progress – Work Scrutiny</w:t>
            </w:r>
          </w:p>
        </w:tc>
        <w:tc>
          <w:tcPr>
            <w:tcW w:w="2358" w:type="dxa"/>
            <w:vMerge/>
            <w:shd w:val="clear" w:color="auto" w:fill="FF99FF"/>
          </w:tcPr>
          <w:p w14:paraId="430C30FC" w14:textId="77777777" w:rsidR="00FE28B9" w:rsidRPr="00203255" w:rsidRDefault="00FE28B9" w:rsidP="00BB49E5"/>
        </w:tc>
      </w:tr>
      <w:tr w:rsidR="00FE28B9" w:rsidRPr="00203255" w14:paraId="477C9FA3" w14:textId="77777777" w:rsidTr="00BB49E5">
        <w:tc>
          <w:tcPr>
            <w:tcW w:w="2122" w:type="dxa"/>
            <w:shd w:val="clear" w:color="auto" w:fill="FFFFFF" w:themeFill="background1"/>
          </w:tcPr>
          <w:p w14:paraId="7269F0AC" w14:textId="77777777" w:rsidR="00FE28B9" w:rsidRPr="00203255" w:rsidRDefault="00FE28B9" w:rsidP="00BB49E5">
            <w:pPr>
              <w:rPr>
                <w:sz w:val="20"/>
                <w:szCs w:val="20"/>
              </w:rPr>
            </w:pPr>
            <w:r w:rsidRPr="00203255">
              <w:rPr>
                <w:sz w:val="20"/>
                <w:szCs w:val="20"/>
              </w:rPr>
              <w:t>Wednesday 8</w:t>
            </w:r>
            <w:r w:rsidRPr="00203255">
              <w:rPr>
                <w:sz w:val="20"/>
                <w:szCs w:val="20"/>
                <w:vertAlign w:val="superscript"/>
              </w:rPr>
              <w:t>th</w:t>
            </w:r>
            <w:r w:rsidRPr="00203255">
              <w:rPr>
                <w:sz w:val="20"/>
                <w:szCs w:val="20"/>
              </w:rPr>
              <w:t xml:space="preserve"> May</w:t>
            </w:r>
          </w:p>
        </w:tc>
        <w:tc>
          <w:tcPr>
            <w:tcW w:w="4536" w:type="dxa"/>
            <w:shd w:val="clear" w:color="auto" w:fill="FFFFFF" w:themeFill="background1"/>
          </w:tcPr>
          <w:p w14:paraId="6542DC29" w14:textId="77777777" w:rsidR="00FE28B9" w:rsidRPr="00203255" w:rsidRDefault="00FE28B9" w:rsidP="00BB49E5">
            <w:r w:rsidRPr="00203255">
              <w:rPr>
                <w:sz w:val="20"/>
                <w:szCs w:val="20"/>
              </w:rPr>
              <w:t>AoLE/Department Meeting</w:t>
            </w:r>
          </w:p>
        </w:tc>
        <w:tc>
          <w:tcPr>
            <w:tcW w:w="2358" w:type="dxa"/>
            <w:vMerge/>
            <w:tcBorders>
              <w:bottom w:val="single" w:sz="4" w:space="0" w:color="auto"/>
            </w:tcBorders>
            <w:shd w:val="clear" w:color="auto" w:fill="FF99FF"/>
          </w:tcPr>
          <w:p w14:paraId="5104FD77" w14:textId="77777777" w:rsidR="00FE28B9" w:rsidRPr="00203255" w:rsidRDefault="00FE28B9" w:rsidP="00BB49E5"/>
        </w:tc>
      </w:tr>
      <w:tr w:rsidR="00FE28B9" w:rsidRPr="00203255" w14:paraId="76F0ABA9" w14:textId="77777777" w:rsidTr="00BB49E5">
        <w:tc>
          <w:tcPr>
            <w:tcW w:w="2122" w:type="dxa"/>
            <w:shd w:val="clear" w:color="auto" w:fill="FFFFFF" w:themeFill="background1"/>
          </w:tcPr>
          <w:p w14:paraId="13050F27" w14:textId="77777777" w:rsidR="00FE28B9" w:rsidRPr="00203255" w:rsidRDefault="00FE28B9" w:rsidP="00BB49E5">
            <w:pPr>
              <w:rPr>
                <w:sz w:val="20"/>
                <w:szCs w:val="20"/>
              </w:rPr>
            </w:pPr>
            <w:r w:rsidRPr="00203255">
              <w:rPr>
                <w:sz w:val="20"/>
                <w:szCs w:val="20"/>
              </w:rPr>
              <w:t>Wednesday 15</w:t>
            </w:r>
            <w:r w:rsidRPr="00203255">
              <w:rPr>
                <w:sz w:val="20"/>
                <w:szCs w:val="20"/>
                <w:vertAlign w:val="superscript"/>
              </w:rPr>
              <w:t>th</w:t>
            </w:r>
            <w:r w:rsidRPr="00203255">
              <w:rPr>
                <w:sz w:val="20"/>
                <w:szCs w:val="20"/>
              </w:rPr>
              <w:t xml:space="preserve"> May</w:t>
            </w:r>
          </w:p>
        </w:tc>
        <w:tc>
          <w:tcPr>
            <w:tcW w:w="4536" w:type="dxa"/>
            <w:shd w:val="clear" w:color="auto" w:fill="FFFFFF" w:themeFill="background1"/>
          </w:tcPr>
          <w:p w14:paraId="442303F7" w14:textId="77777777" w:rsidR="00FE28B9" w:rsidRPr="00203255" w:rsidRDefault="00FE28B9" w:rsidP="00BB49E5">
            <w:pPr>
              <w:rPr>
                <w:sz w:val="20"/>
                <w:szCs w:val="20"/>
              </w:rPr>
            </w:pPr>
            <w:r w:rsidRPr="00203255">
              <w:rPr>
                <w:sz w:val="20"/>
                <w:szCs w:val="20"/>
              </w:rPr>
              <w:t>Year Team Meeting</w:t>
            </w:r>
          </w:p>
        </w:tc>
        <w:tc>
          <w:tcPr>
            <w:tcW w:w="2358" w:type="dxa"/>
            <w:vMerge w:val="restart"/>
            <w:tcBorders>
              <w:right w:val="nil"/>
            </w:tcBorders>
          </w:tcPr>
          <w:p w14:paraId="0E5BE86F" w14:textId="77777777" w:rsidR="00FE28B9" w:rsidRPr="00203255" w:rsidRDefault="00FE28B9" w:rsidP="00BB49E5"/>
        </w:tc>
      </w:tr>
      <w:tr w:rsidR="00FE28B9" w:rsidRPr="00203255" w14:paraId="1AE4AB38" w14:textId="77777777" w:rsidTr="00BB49E5">
        <w:tc>
          <w:tcPr>
            <w:tcW w:w="2122" w:type="dxa"/>
            <w:shd w:val="clear" w:color="auto" w:fill="FFFFFF" w:themeFill="background1"/>
          </w:tcPr>
          <w:p w14:paraId="09F65B39" w14:textId="77777777" w:rsidR="00FE28B9" w:rsidRPr="00203255" w:rsidRDefault="00FE28B9" w:rsidP="00BB49E5">
            <w:pPr>
              <w:rPr>
                <w:sz w:val="20"/>
                <w:szCs w:val="20"/>
              </w:rPr>
            </w:pPr>
            <w:r w:rsidRPr="00203255">
              <w:rPr>
                <w:sz w:val="20"/>
                <w:szCs w:val="20"/>
              </w:rPr>
              <w:t>Wednesday 22</w:t>
            </w:r>
            <w:r w:rsidRPr="00203255">
              <w:rPr>
                <w:sz w:val="20"/>
                <w:szCs w:val="20"/>
                <w:vertAlign w:val="superscript"/>
              </w:rPr>
              <w:t>nd</w:t>
            </w:r>
            <w:r w:rsidRPr="00203255">
              <w:rPr>
                <w:sz w:val="20"/>
                <w:szCs w:val="20"/>
              </w:rPr>
              <w:t xml:space="preserve"> May</w:t>
            </w:r>
          </w:p>
        </w:tc>
        <w:tc>
          <w:tcPr>
            <w:tcW w:w="4536" w:type="dxa"/>
            <w:shd w:val="clear" w:color="auto" w:fill="FFFFFF" w:themeFill="background1"/>
          </w:tcPr>
          <w:p w14:paraId="4B1651AE" w14:textId="77777777" w:rsidR="00FE28B9" w:rsidRPr="00203255" w:rsidRDefault="00FE28B9" w:rsidP="00BB49E5">
            <w:r w:rsidRPr="00203255">
              <w:rPr>
                <w:sz w:val="20"/>
                <w:szCs w:val="20"/>
              </w:rPr>
              <w:t>AoLE/Department Meeting</w:t>
            </w:r>
          </w:p>
        </w:tc>
        <w:tc>
          <w:tcPr>
            <w:tcW w:w="2358" w:type="dxa"/>
            <w:vMerge/>
            <w:tcBorders>
              <w:right w:val="nil"/>
            </w:tcBorders>
          </w:tcPr>
          <w:p w14:paraId="32484DFD" w14:textId="77777777" w:rsidR="00FE28B9" w:rsidRPr="00203255" w:rsidRDefault="00FE28B9" w:rsidP="00BB49E5"/>
        </w:tc>
      </w:tr>
      <w:tr w:rsidR="00FE28B9" w:rsidRPr="00203255" w14:paraId="1E999BE8" w14:textId="77777777" w:rsidTr="00BB49E5">
        <w:tc>
          <w:tcPr>
            <w:tcW w:w="6658" w:type="dxa"/>
            <w:gridSpan w:val="2"/>
            <w:shd w:val="clear" w:color="auto" w:fill="BFBFBF" w:themeFill="background1" w:themeFillShade="BF"/>
          </w:tcPr>
          <w:p w14:paraId="518941AF" w14:textId="77777777" w:rsidR="00FE28B9" w:rsidRPr="00203255" w:rsidRDefault="00FE28B9" w:rsidP="00BB49E5">
            <w:pPr>
              <w:jc w:val="center"/>
              <w:rPr>
                <w:b/>
                <w:i/>
              </w:rPr>
            </w:pPr>
            <w:r w:rsidRPr="00203255">
              <w:rPr>
                <w:b/>
                <w:i/>
              </w:rPr>
              <w:t>Half Term</w:t>
            </w:r>
          </w:p>
        </w:tc>
        <w:tc>
          <w:tcPr>
            <w:tcW w:w="2358" w:type="dxa"/>
            <w:vMerge/>
            <w:tcBorders>
              <w:right w:val="nil"/>
            </w:tcBorders>
          </w:tcPr>
          <w:p w14:paraId="19A9B536" w14:textId="77777777" w:rsidR="00FE28B9" w:rsidRPr="00203255" w:rsidRDefault="00FE28B9" w:rsidP="00BB49E5"/>
        </w:tc>
      </w:tr>
      <w:tr w:rsidR="00FE28B9" w:rsidRPr="00203255" w14:paraId="289ED927" w14:textId="77777777" w:rsidTr="00BB49E5">
        <w:tc>
          <w:tcPr>
            <w:tcW w:w="2122" w:type="dxa"/>
            <w:shd w:val="clear" w:color="auto" w:fill="FFFFFF" w:themeFill="background1"/>
          </w:tcPr>
          <w:p w14:paraId="05FECB1B" w14:textId="77777777" w:rsidR="00FE28B9" w:rsidRPr="00203255" w:rsidRDefault="00FE28B9" w:rsidP="00BB49E5">
            <w:pPr>
              <w:rPr>
                <w:sz w:val="20"/>
                <w:szCs w:val="20"/>
              </w:rPr>
            </w:pPr>
            <w:r w:rsidRPr="00203255">
              <w:rPr>
                <w:sz w:val="20"/>
                <w:szCs w:val="20"/>
              </w:rPr>
              <w:t>Monday 3</w:t>
            </w:r>
            <w:r w:rsidRPr="00203255">
              <w:rPr>
                <w:sz w:val="20"/>
                <w:szCs w:val="20"/>
                <w:vertAlign w:val="superscript"/>
              </w:rPr>
              <w:t>rd</w:t>
            </w:r>
            <w:r w:rsidRPr="00203255">
              <w:rPr>
                <w:sz w:val="20"/>
                <w:szCs w:val="20"/>
              </w:rPr>
              <w:t xml:space="preserve"> June</w:t>
            </w:r>
          </w:p>
        </w:tc>
        <w:tc>
          <w:tcPr>
            <w:tcW w:w="4536" w:type="dxa"/>
            <w:shd w:val="clear" w:color="auto" w:fill="00FFFF"/>
          </w:tcPr>
          <w:p w14:paraId="1AC28AA6" w14:textId="77777777" w:rsidR="00FE28B9" w:rsidRPr="00203255" w:rsidRDefault="00FE28B9" w:rsidP="00BB49E5">
            <w:pPr>
              <w:rPr>
                <w:sz w:val="20"/>
                <w:szCs w:val="20"/>
              </w:rPr>
            </w:pPr>
            <w:r w:rsidRPr="00203255">
              <w:rPr>
                <w:sz w:val="20"/>
                <w:szCs w:val="20"/>
              </w:rPr>
              <w:t>Curriculum Middle Leaders Meeting</w:t>
            </w:r>
          </w:p>
        </w:tc>
        <w:tc>
          <w:tcPr>
            <w:tcW w:w="2358" w:type="dxa"/>
            <w:vMerge/>
            <w:tcBorders>
              <w:right w:val="nil"/>
            </w:tcBorders>
          </w:tcPr>
          <w:p w14:paraId="344DD2DB" w14:textId="77777777" w:rsidR="00FE28B9" w:rsidRPr="00203255" w:rsidRDefault="00FE28B9" w:rsidP="00BB49E5"/>
        </w:tc>
      </w:tr>
      <w:tr w:rsidR="00FE28B9" w:rsidRPr="00203255" w14:paraId="6BB986DC" w14:textId="77777777" w:rsidTr="00BB49E5">
        <w:tc>
          <w:tcPr>
            <w:tcW w:w="2122" w:type="dxa"/>
            <w:shd w:val="clear" w:color="auto" w:fill="FFFFFF" w:themeFill="background1"/>
          </w:tcPr>
          <w:p w14:paraId="70FD6C7B" w14:textId="77777777" w:rsidR="00FE28B9" w:rsidRPr="00203255" w:rsidRDefault="00FE28B9" w:rsidP="00BB49E5">
            <w:pPr>
              <w:rPr>
                <w:sz w:val="20"/>
                <w:szCs w:val="20"/>
              </w:rPr>
            </w:pPr>
            <w:r w:rsidRPr="00203255">
              <w:rPr>
                <w:sz w:val="20"/>
                <w:szCs w:val="20"/>
              </w:rPr>
              <w:t>Wednesday 5</w:t>
            </w:r>
            <w:r w:rsidRPr="00203255">
              <w:rPr>
                <w:sz w:val="20"/>
                <w:szCs w:val="20"/>
                <w:vertAlign w:val="superscript"/>
              </w:rPr>
              <w:t>th</w:t>
            </w:r>
            <w:r w:rsidRPr="00203255">
              <w:rPr>
                <w:sz w:val="20"/>
                <w:szCs w:val="20"/>
              </w:rPr>
              <w:t xml:space="preserve"> June</w:t>
            </w:r>
          </w:p>
        </w:tc>
        <w:tc>
          <w:tcPr>
            <w:tcW w:w="4536" w:type="dxa"/>
            <w:shd w:val="clear" w:color="auto" w:fill="FFFFFF" w:themeFill="background1"/>
          </w:tcPr>
          <w:p w14:paraId="4537972E" w14:textId="77777777" w:rsidR="00FE28B9" w:rsidRPr="00203255" w:rsidRDefault="00FE28B9" w:rsidP="00BB49E5">
            <w:r w:rsidRPr="00203255">
              <w:rPr>
                <w:sz w:val="20"/>
                <w:szCs w:val="20"/>
              </w:rPr>
              <w:t>AoLE/Department  Meeting</w:t>
            </w:r>
          </w:p>
        </w:tc>
        <w:tc>
          <w:tcPr>
            <w:tcW w:w="2358" w:type="dxa"/>
            <w:vMerge/>
            <w:tcBorders>
              <w:right w:val="nil"/>
            </w:tcBorders>
          </w:tcPr>
          <w:p w14:paraId="00AF9A27" w14:textId="77777777" w:rsidR="00FE28B9" w:rsidRPr="00203255" w:rsidRDefault="00FE28B9" w:rsidP="00BB49E5"/>
        </w:tc>
      </w:tr>
      <w:tr w:rsidR="00FE28B9" w:rsidRPr="00203255" w14:paraId="275ADCD9" w14:textId="77777777" w:rsidTr="00BB49E5">
        <w:tc>
          <w:tcPr>
            <w:tcW w:w="2122" w:type="dxa"/>
            <w:shd w:val="clear" w:color="auto" w:fill="FFFFFF" w:themeFill="background1"/>
          </w:tcPr>
          <w:p w14:paraId="477784B5" w14:textId="77777777" w:rsidR="00FE28B9" w:rsidRPr="00203255" w:rsidRDefault="00FE28B9" w:rsidP="00BB49E5">
            <w:pPr>
              <w:rPr>
                <w:sz w:val="20"/>
                <w:szCs w:val="20"/>
              </w:rPr>
            </w:pPr>
            <w:r w:rsidRPr="00203255">
              <w:rPr>
                <w:sz w:val="20"/>
                <w:szCs w:val="20"/>
              </w:rPr>
              <w:t>Monday 10</w:t>
            </w:r>
            <w:r w:rsidRPr="00203255">
              <w:rPr>
                <w:sz w:val="20"/>
                <w:szCs w:val="20"/>
                <w:vertAlign w:val="superscript"/>
              </w:rPr>
              <w:t>th</w:t>
            </w:r>
            <w:r w:rsidRPr="00203255">
              <w:rPr>
                <w:sz w:val="20"/>
                <w:szCs w:val="20"/>
              </w:rPr>
              <w:t xml:space="preserve"> June</w:t>
            </w:r>
          </w:p>
        </w:tc>
        <w:tc>
          <w:tcPr>
            <w:tcW w:w="4536" w:type="dxa"/>
            <w:shd w:val="clear" w:color="auto" w:fill="00FF00"/>
          </w:tcPr>
          <w:p w14:paraId="4F2AF097" w14:textId="77777777" w:rsidR="00FE28B9" w:rsidRPr="00203255" w:rsidRDefault="00FE28B9" w:rsidP="00BB49E5">
            <w:pPr>
              <w:rPr>
                <w:sz w:val="20"/>
                <w:szCs w:val="20"/>
              </w:rPr>
            </w:pPr>
            <w:r w:rsidRPr="00203255">
              <w:rPr>
                <w:sz w:val="20"/>
                <w:szCs w:val="20"/>
              </w:rPr>
              <w:t>Pastoral Middle Leaders Meeting</w:t>
            </w:r>
          </w:p>
        </w:tc>
        <w:tc>
          <w:tcPr>
            <w:tcW w:w="2358" w:type="dxa"/>
            <w:vMerge/>
            <w:tcBorders>
              <w:right w:val="nil"/>
            </w:tcBorders>
          </w:tcPr>
          <w:p w14:paraId="3D5CACB8" w14:textId="77777777" w:rsidR="00FE28B9" w:rsidRPr="00203255" w:rsidRDefault="00FE28B9" w:rsidP="00BB49E5"/>
        </w:tc>
      </w:tr>
      <w:tr w:rsidR="00FE28B9" w:rsidRPr="00203255" w14:paraId="1345C245" w14:textId="77777777" w:rsidTr="00BB49E5">
        <w:tc>
          <w:tcPr>
            <w:tcW w:w="2122" w:type="dxa"/>
            <w:vMerge w:val="restart"/>
            <w:shd w:val="clear" w:color="auto" w:fill="FFFFFF" w:themeFill="background1"/>
          </w:tcPr>
          <w:p w14:paraId="63D727AD" w14:textId="77777777" w:rsidR="00FE28B9" w:rsidRPr="00203255" w:rsidRDefault="00FE28B9" w:rsidP="00BB49E5">
            <w:pPr>
              <w:rPr>
                <w:sz w:val="20"/>
                <w:szCs w:val="20"/>
              </w:rPr>
            </w:pPr>
            <w:r w:rsidRPr="00203255">
              <w:rPr>
                <w:sz w:val="20"/>
                <w:szCs w:val="20"/>
              </w:rPr>
              <w:t>Wednesday 12</w:t>
            </w:r>
            <w:r w:rsidRPr="00203255">
              <w:rPr>
                <w:sz w:val="20"/>
                <w:szCs w:val="20"/>
                <w:vertAlign w:val="superscript"/>
              </w:rPr>
              <w:t>th</w:t>
            </w:r>
            <w:r w:rsidRPr="00203255">
              <w:rPr>
                <w:sz w:val="20"/>
                <w:szCs w:val="20"/>
              </w:rPr>
              <w:t xml:space="preserve"> June</w:t>
            </w:r>
          </w:p>
        </w:tc>
        <w:tc>
          <w:tcPr>
            <w:tcW w:w="4536" w:type="dxa"/>
            <w:shd w:val="clear" w:color="auto" w:fill="FFCCCC"/>
          </w:tcPr>
          <w:p w14:paraId="501A168D" w14:textId="77777777" w:rsidR="00FE28B9" w:rsidRPr="00203255" w:rsidRDefault="00FE28B9" w:rsidP="00BB49E5">
            <w:r w:rsidRPr="00203255">
              <w:rPr>
                <w:sz w:val="20"/>
                <w:szCs w:val="20"/>
              </w:rPr>
              <w:t>Reviewing Progress - Learning Walk</w:t>
            </w:r>
          </w:p>
        </w:tc>
        <w:tc>
          <w:tcPr>
            <w:tcW w:w="2358" w:type="dxa"/>
            <w:vMerge/>
            <w:tcBorders>
              <w:right w:val="nil"/>
            </w:tcBorders>
          </w:tcPr>
          <w:p w14:paraId="13DFFEFC" w14:textId="77777777" w:rsidR="00FE28B9" w:rsidRPr="00203255" w:rsidRDefault="00FE28B9" w:rsidP="00BB49E5"/>
        </w:tc>
      </w:tr>
      <w:tr w:rsidR="00FE28B9" w:rsidRPr="00203255" w14:paraId="260D10E7" w14:textId="77777777" w:rsidTr="00BB49E5">
        <w:tc>
          <w:tcPr>
            <w:tcW w:w="2122" w:type="dxa"/>
            <w:vMerge/>
            <w:shd w:val="clear" w:color="auto" w:fill="FFFFFF" w:themeFill="background1"/>
          </w:tcPr>
          <w:p w14:paraId="763A97CC" w14:textId="77777777" w:rsidR="00FE28B9" w:rsidRPr="00203255" w:rsidRDefault="00FE28B9" w:rsidP="00BB49E5">
            <w:pPr>
              <w:rPr>
                <w:sz w:val="20"/>
                <w:szCs w:val="20"/>
              </w:rPr>
            </w:pPr>
          </w:p>
        </w:tc>
        <w:tc>
          <w:tcPr>
            <w:tcW w:w="4536" w:type="dxa"/>
            <w:shd w:val="clear" w:color="auto" w:fill="FFFFFF" w:themeFill="background1"/>
          </w:tcPr>
          <w:p w14:paraId="40DE58EE" w14:textId="77777777" w:rsidR="00FE28B9" w:rsidRPr="00203255" w:rsidRDefault="00FE28B9" w:rsidP="00BB49E5">
            <w:pPr>
              <w:rPr>
                <w:sz w:val="20"/>
                <w:szCs w:val="20"/>
              </w:rPr>
            </w:pPr>
            <w:r w:rsidRPr="00203255">
              <w:rPr>
                <w:sz w:val="20"/>
                <w:szCs w:val="20"/>
              </w:rPr>
              <w:t>Year Team Meeting</w:t>
            </w:r>
          </w:p>
        </w:tc>
        <w:tc>
          <w:tcPr>
            <w:tcW w:w="2358" w:type="dxa"/>
            <w:vMerge w:val="restart"/>
            <w:shd w:val="clear" w:color="auto" w:fill="FF99FF"/>
          </w:tcPr>
          <w:p w14:paraId="2D068AFD" w14:textId="77777777" w:rsidR="00FE28B9" w:rsidRPr="00203255" w:rsidRDefault="00FE28B9" w:rsidP="00BB49E5">
            <w:pPr>
              <w:rPr>
                <w:sz w:val="20"/>
                <w:szCs w:val="20"/>
              </w:rPr>
            </w:pPr>
            <w:r w:rsidRPr="00203255">
              <w:rPr>
                <w:sz w:val="20"/>
                <w:szCs w:val="20"/>
              </w:rPr>
              <w:t>SLT Link Meeting:</w:t>
            </w:r>
          </w:p>
          <w:p w14:paraId="6F0ECE4B" w14:textId="77777777" w:rsidR="00FE28B9" w:rsidRPr="00203255" w:rsidRDefault="00FE28B9" w:rsidP="00BB49E5">
            <w:pPr>
              <w:rPr>
                <w:sz w:val="20"/>
                <w:szCs w:val="20"/>
              </w:rPr>
            </w:pPr>
            <w:r w:rsidRPr="00203255">
              <w:rPr>
                <w:sz w:val="20"/>
                <w:szCs w:val="20"/>
              </w:rPr>
              <w:t>Improvement Planning*</w:t>
            </w:r>
          </w:p>
        </w:tc>
      </w:tr>
      <w:tr w:rsidR="00FE28B9" w:rsidRPr="00203255" w14:paraId="05A42A52" w14:textId="77777777" w:rsidTr="00BB49E5">
        <w:tc>
          <w:tcPr>
            <w:tcW w:w="2122" w:type="dxa"/>
            <w:shd w:val="clear" w:color="auto" w:fill="FFFFFF" w:themeFill="background1"/>
          </w:tcPr>
          <w:p w14:paraId="5E4E38EB" w14:textId="77777777" w:rsidR="00FE28B9" w:rsidRPr="00203255" w:rsidRDefault="00FE28B9" w:rsidP="00BB49E5">
            <w:pPr>
              <w:rPr>
                <w:sz w:val="20"/>
                <w:szCs w:val="20"/>
              </w:rPr>
            </w:pPr>
            <w:r w:rsidRPr="00203255">
              <w:rPr>
                <w:sz w:val="20"/>
                <w:szCs w:val="20"/>
              </w:rPr>
              <w:t>Monday 17</w:t>
            </w:r>
            <w:r w:rsidRPr="00203255">
              <w:rPr>
                <w:sz w:val="20"/>
                <w:szCs w:val="20"/>
                <w:vertAlign w:val="superscript"/>
              </w:rPr>
              <w:t>th</w:t>
            </w:r>
            <w:r w:rsidRPr="00203255">
              <w:rPr>
                <w:sz w:val="20"/>
                <w:szCs w:val="20"/>
              </w:rPr>
              <w:t xml:space="preserve"> June</w:t>
            </w:r>
          </w:p>
        </w:tc>
        <w:tc>
          <w:tcPr>
            <w:tcW w:w="4536" w:type="dxa"/>
            <w:shd w:val="clear" w:color="auto" w:fill="FFFF00"/>
          </w:tcPr>
          <w:p w14:paraId="79EA88C0" w14:textId="77777777" w:rsidR="00FE28B9" w:rsidRPr="00203255" w:rsidRDefault="00FE28B9" w:rsidP="00BB49E5">
            <w:pPr>
              <w:rPr>
                <w:sz w:val="20"/>
                <w:szCs w:val="20"/>
              </w:rPr>
            </w:pPr>
            <w:r w:rsidRPr="00203255">
              <w:rPr>
                <w:sz w:val="20"/>
                <w:szCs w:val="20"/>
              </w:rPr>
              <w:t>AoLE Curriculum Leaders Meeting</w:t>
            </w:r>
          </w:p>
        </w:tc>
        <w:tc>
          <w:tcPr>
            <w:tcW w:w="2358" w:type="dxa"/>
            <w:vMerge/>
            <w:shd w:val="clear" w:color="auto" w:fill="FF99FF"/>
          </w:tcPr>
          <w:p w14:paraId="358D37D8" w14:textId="77777777" w:rsidR="00FE28B9" w:rsidRPr="00203255" w:rsidRDefault="00FE28B9" w:rsidP="00BB49E5">
            <w:pPr>
              <w:rPr>
                <w:sz w:val="20"/>
                <w:szCs w:val="20"/>
              </w:rPr>
            </w:pPr>
          </w:p>
        </w:tc>
      </w:tr>
      <w:tr w:rsidR="00FE28B9" w:rsidRPr="00203255" w14:paraId="2AD01C5F" w14:textId="77777777" w:rsidTr="00BB49E5">
        <w:tc>
          <w:tcPr>
            <w:tcW w:w="2122" w:type="dxa"/>
            <w:shd w:val="clear" w:color="auto" w:fill="FFFFFF" w:themeFill="background1"/>
          </w:tcPr>
          <w:p w14:paraId="05F83EE5" w14:textId="77777777" w:rsidR="00FE28B9" w:rsidRPr="00203255" w:rsidRDefault="00FE28B9" w:rsidP="00BB49E5">
            <w:pPr>
              <w:rPr>
                <w:sz w:val="20"/>
                <w:szCs w:val="20"/>
              </w:rPr>
            </w:pPr>
            <w:r w:rsidRPr="00203255">
              <w:rPr>
                <w:sz w:val="20"/>
                <w:szCs w:val="20"/>
              </w:rPr>
              <w:t>Wednesday 19</w:t>
            </w:r>
            <w:r w:rsidRPr="00203255">
              <w:rPr>
                <w:sz w:val="20"/>
                <w:szCs w:val="20"/>
                <w:vertAlign w:val="superscript"/>
              </w:rPr>
              <w:t>th</w:t>
            </w:r>
            <w:r w:rsidRPr="00203255">
              <w:rPr>
                <w:sz w:val="20"/>
                <w:szCs w:val="20"/>
              </w:rPr>
              <w:t xml:space="preserve"> June</w:t>
            </w:r>
          </w:p>
        </w:tc>
        <w:tc>
          <w:tcPr>
            <w:tcW w:w="4536" w:type="dxa"/>
            <w:shd w:val="clear" w:color="auto" w:fill="FFCCCC"/>
          </w:tcPr>
          <w:p w14:paraId="1F918606" w14:textId="77777777" w:rsidR="00FE28B9" w:rsidRPr="00203255" w:rsidRDefault="00FE28B9" w:rsidP="00BB49E5">
            <w:pPr>
              <w:rPr>
                <w:sz w:val="20"/>
                <w:szCs w:val="20"/>
              </w:rPr>
            </w:pPr>
            <w:r w:rsidRPr="00203255">
              <w:rPr>
                <w:sz w:val="20"/>
                <w:szCs w:val="20"/>
              </w:rPr>
              <w:t>AoLE/Department  Meeting</w:t>
            </w:r>
          </w:p>
          <w:p w14:paraId="2CCF5BD0" w14:textId="77777777" w:rsidR="00FE28B9" w:rsidRPr="00203255" w:rsidRDefault="00FE28B9" w:rsidP="00BB49E5">
            <w:r w:rsidRPr="00203255">
              <w:rPr>
                <w:sz w:val="20"/>
                <w:szCs w:val="20"/>
              </w:rPr>
              <w:t>Reviewing Progress – Work scrutiny</w:t>
            </w:r>
          </w:p>
        </w:tc>
        <w:tc>
          <w:tcPr>
            <w:tcW w:w="2358" w:type="dxa"/>
            <w:vMerge/>
            <w:shd w:val="clear" w:color="auto" w:fill="FF99FF"/>
          </w:tcPr>
          <w:p w14:paraId="2A0206EB" w14:textId="77777777" w:rsidR="00FE28B9" w:rsidRPr="00203255" w:rsidRDefault="00FE28B9" w:rsidP="00BB49E5"/>
        </w:tc>
      </w:tr>
      <w:tr w:rsidR="00FE28B9" w:rsidRPr="00203255" w14:paraId="655F7133" w14:textId="77777777" w:rsidTr="00BB49E5">
        <w:tc>
          <w:tcPr>
            <w:tcW w:w="2122" w:type="dxa"/>
            <w:shd w:val="clear" w:color="auto" w:fill="FFFFFF" w:themeFill="background1"/>
          </w:tcPr>
          <w:p w14:paraId="0CDD286E" w14:textId="77777777" w:rsidR="00FE28B9" w:rsidRPr="00203255" w:rsidRDefault="00FE28B9" w:rsidP="00BB49E5">
            <w:pPr>
              <w:rPr>
                <w:sz w:val="20"/>
                <w:szCs w:val="20"/>
              </w:rPr>
            </w:pPr>
            <w:r w:rsidRPr="00203255">
              <w:rPr>
                <w:sz w:val="20"/>
                <w:szCs w:val="20"/>
              </w:rPr>
              <w:t>Wednesday 26</w:t>
            </w:r>
            <w:r w:rsidRPr="00203255">
              <w:rPr>
                <w:sz w:val="20"/>
                <w:szCs w:val="20"/>
                <w:vertAlign w:val="superscript"/>
              </w:rPr>
              <w:t>th</w:t>
            </w:r>
            <w:r w:rsidRPr="00203255">
              <w:rPr>
                <w:sz w:val="20"/>
                <w:szCs w:val="20"/>
              </w:rPr>
              <w:t xml:space="preserve"> June</w:t>
            </w:r>
          </w:p>
        </w:tc>
        <w:tc>
          <w:tcPr>
            <w:tcW w:w="4536" w:type="dxa"/>
            <w:shd w:val="clear" w:color="auto" w:fill="FFFFFF" w:themeFill="background1"/>
          </w:tcPr>
          <w:p w14:paraId="1B64B51E" w14:textId="77777777" w:rsidR="00FE28B9" w:rsidRPr="00203255" w:rsidRDefault="00FE28B9" w:rsidP="00BB49E5">
            <w:r w:rsidRPr="00203255">
              <w:rPr>
                <w:sz w:val="20"/>
                <w:szCs w:val="20"/>
              </w:rPr>
              <w:t>AoLE/Department Meeting</w:t>
            </w:r>
          </w:p>
        </w:tc>
        <w:tc>
          <w:tcPr>
            <w:tcW w:w="2358" w:type="dxa"/>
            <w:vMerge/>
            <w:shd w:val="clear" w:color="auto" w:fill="FF99FF"/>
          </w:tcPr>
          <w:p w14:paraId="0184F95F" w14:textId="77777777" w:rsidR="00FE28B9" w:rsidRPr="00203255" w:rsidRDefault="00FE28B9" w:rsidP="00BB49E5"/>
        </w:tc>
      </w:tr>
      <w:tr w:rsidR="00FE28B9" w:rsidRPr="00203255" w14:paraId="3B75F6AB" w14:textId="77777777" w:rsidTr="00BB49E5">
        <w:tc>
          <w:tcPr>
            <w:tcW w:w="2122" w:type="dxa"/>
            <w:shd w:val="clear" w:color="auto" w:fill="FFFFFF" w:themeFill="background1"/>
          </w:tcPr>
          <w:p w14:paraId="19869A81" w14:textId="77777777" w:rsidR="00FE28B9" w:rsidRPr="00203255" w:rsidRDefault="00FE28B9" w:rsidP="00BB49E5">
            <w:pPr>
              <w:rPr>
                <w:sz w:val="20"/>
                <w:szCs w:val="20"/>
              </w:rPr>
            </w:pPr>
            <w:r w:rsidRPr="00203255">
              <w:rPr>
                <w:sz w:val="20"/>
                <w:szCs w:val="20"/>
              </w:rPr>
              <w:t>Wednesday 3</w:t>
            </w:r>
            <w:r w:rsidRPr="00203255">
              <w:rPr>
                <w:sz w:val="20"/>
                <w:szCs w:val="20"/>
                <w:vertAlign w:val="superscript"/>
              </w:rPr>
              <w:t>rd</w:t>
            </w:r>
            <w:r w:rsidRPr="00203255">
              <w:rPr>
                <w:sz w:val="20"/>
                <w:szCs w:val="20"/>
              </w:rPr>
              <w:t xml:space="preserve"> July</w:t>
            </w:r>
          </w:p>
        </w:tc>
        <w:tc>
          <w:tcPr>
            <w:tcW w:w="4536" w:type="dxa"/>
            <w:shd w:val="clear" w:color="auto" w:fill="FFFFFF" w:themeFill="background1"/>
          </w:tcPr>
          <w:p w14:paraId="5BE21829" w14:textId="77777777" w:rsidR="00FE28B9" w:rsidRPr="00203255" w:rsidRDefault="00FE28B9" w:rsidP="00BB49E5">
            <w:r w:rsidRPr="00203255">
              <w:rPr>
                <w:sz w:val="20"/>
                <w:szCs w:val="20"/>
              </w:rPr>
              <w:t>AoLE/Department Meeting</w:t>
            </w:r>
          </w:p>
        </w:tc>
        <w:tc>
          <w:tcPr>
            <w:tcW w:w="2358" w:type="dxa"/>
            <w:vMerge/>
            <w:tcBorders>
              <w:bottom w:val="single" w:sz="4" w:space="0" w:color="auto"/>
            </w:tcBorders>
            <w:shd w:val="clear" w:color="auto" w:fill="FF99FF"/>
          </w:tcPr>
          <w:p w14:paraId="0BC5B9CF" w14:textId="77777777" w:rsidR="00FE28B9" w:rsidRPr="00203255" w:rsidRDefault="00FE28B9" w:rsidP="00BB49E5"/>
        </w:tc>
      </w:tr>
      <w:tr w:rsidR="00FE28B9" w:rsidRPr="00203255" w14:paraId="7DC0E836" w14:textId="77777777" w:rsidTr="00BB49E5">
        <w:tc>
          <w:tcPr>
            <w:tcW w:w="2122" w:type="dxa"/>
            <w:shd w:val="clear" w:color="auto" w:fill="FFFFFF" w:themeFill="background1"/>
          </w:tcPr>
          <w:p w14:paraId="3784C800" w14:textId="77777777" w:rsidR="00FE28B9" w:rsidRPr="00203255" w:rsidRDefault="00FE28B9" w:rsidP="00BB49E5">
            <w:pPr>
              <w:rPr>
                <w:sz w:val="20"/>
                <w:szCs w:val="20"/>
              </w:rPr>
            </w:pPr>
            <w:r w:rsidRPr="00203255">
              <w:rPr>
                <w:sz w:val="20"/>
                <w:szCs w:val="20"/>
              </w:rPr>
              <w:t>Wednesday 10</w:t>
            </w:r>
            <w:r w:rsidRPr="00203255">
              <w:rPr>
                <w:sz w:val="20"/>
                <w:szCs w:val="20"/>
                <w:vertAlign w:val="superscript"/>
              </w:rPr>
              <w:t>th</w:t>
            </w:r>
            <w:r w:rsidRPr="00203255">
              <w:rPr>
                <w:sz w:val="20"/>
                <w:szCs w:val="20"/>
              </w:rPr>
              <w:t xml:space="preserve"> July</w:t>
            </w:r>
          </w:p>
        </w:tc>
        <w:tc>
          <w:tcPr>
            <w:tcW w:w="4536" w:type="dxa"/>
            <w:shd w:val="clear" w:color="auto" w:fill="FFFFFF" w:themeFill="background1"/>
          </w:tcPr>
          <w:p w14:paraId="7BF98595" w14:textId="77777777" w:rsidR="00FE28B9" w:rsidRPr="00203255" w:rsidRDefault="00FE28B9" w:rsidP="00BB49E5">
            <w:r w:rsidRPr="00203255">
              <w:rPr>
                <w:sz w:val="20"/>
                <w:szCs w:val="20"/>
              </w:rPr>
              <w:t>PLC Feedback to all staff</w:t>
            </w:r>
          </w:p>
        </w:tc>
        <w:tc>
          <w:tcPr>
            <w:tcW w:w="2358" w:type="dxa"/>
            <w:vMerge w:val="restart"/>
            <w:tcBorders>
              <w:bottom w:val="nil"/>
              <w:right w:val="nil"/>
            </w:tcBorders>
          </w:tcPr>
          <w:p w14:paraId="2E86A050" w14:textId="77777777" w:rsidR="00FE28B9" w:rsidRPr="00203255" w:rsidRDefault="00FE28B9" w:rsidP="00BB49E5"/>
        </w:tc>
      </w:tr>
      <w:tr w:rsidR="00FE28B9" w:rsidRPr="00203255" w14:paraId="2FFFA19E" w14:textId="77777777" w:rsidTr="00BB49E5">
        <w:tc>
          <w:tcPr>
            <w:tcW w:w="2122" w:type="dxa"/>
            <w:shd w:val="clear" w:color="auto" w:fill="FFFFFF" w:themeFill="background1"/>
          </w:tcPr>
          <w:p w14:paraId="6C9966EF" w14:textId="77777777" w:rsidR="00FE28B9" w:rsidRPr="00203255" w:rsidRDefault="00FE28B9" w:rsidP="00BB49E5">
            <w:pPr>
              <w:rPr>
                <w:sz w:val="20"/>
                <w:szCs w:val="20"/>
              </w:rPr>
            </w:pPr>
            <w:r w:rsidRPr="00203255">
              <w:rPr>
                <w:sz w:val="20"/>
                <w:szCs w:val="20"/>
              </w:rPr>
              <w:t>Wednesday 17</w:t>
            </w:r>
            <w:r w:rsidRPr="00203255">
              <w:rPr>
                <w:sz w:val="20"/>
                <w:szCs w:val="20"/>
                <w:vertAlign w:val="superscript"/>
              </w:rPr>
              <w:t>th</w:t>
            </w:r>
            <w:r w:rsidRPr="00203255">
              <w:rPr>
                <w:sz w:val="20"/>
                <w:szCs w:val="20"/>
              </w:rPr>
              <w:t xml:space="preserve"> July</w:t>
            </w:r>
          </w:p>
        </w:tc>
        <w:tc>
          <w:tcPr>
            <w:tcW w:w="4536" w:type="dxa"/>
            <w:shd w:val="clear" w:color="auto" w:fill="FFFFFF" w:themeFill="background1"/>
          </w:tcPr>
          <w:p w14:paraId="540EE0D3" w14:textId="77777777" w:rsidR="00FE28B9" w:rsidRPr="00203255" w:rsidRDefault="00FE28B9" w:rsidP="00BB49E5">
            <w:r w:rsidRPr="00203255">
              <w:rPr>
                <w:sz w:val="20"/>
                <w:szCs w:val="20"/>
              </w:rPr>
              <w:t>AoLE/Department  Meeting</w:t>
            </w:r>
          </w:p>
        </w:tc>
        <w:tc>
          <w:tcPr>
            <w:tcW w:w="2358" w:type="dxa"/>
            <w:vMerge/>
            <w:tcBorders>
              <w:bottom w:val="nil"/>
              <w:right w:val="nil"/>
            </w:tcBorders>
          </w:tcPr>
          <w:p w14:paraId="59D3DE2F" w14:textId="77777777" w:rsidR="00FE28B9" w:rsidRPr="00203255" w:rsidRDefault="00FE28B9" w:rsidP="00BB49E5"/>
        </w:tc>
      </w:tr>
    </w:tbl>
    <w:p w14:paraId="7CE7FD7E" w14:textId="77777777" w:rsidR="00FE28B9" w:rsidRPr="00203255" w:rsidRDefault="00FE28B9" w:rsidP="00FE28B9"/>
    <w:p w14:paraId="6AF4B578" w14:textId="77777777" w:rsidR="00FE28B9" w:rsidRDefault="00FE28B9" w:rsidP="00FE28B9"/>
    <w:p w14:paraId="48E2AF9C" w14:textId="77777777" w:rsidR="00FE28B9" w:rsidRDefault="00FE28B9" w:rsidP="00FE28B9"/>
    <w:p w14:paraId="3B77C69E" w14:textId="77777777" w:rsidR="00FE28B9" w:rsidRPr="00B029CC" w:rsidRDefault="00FE28B9" w:rsidP="00FE28B9">
      <w:pPr>
        <w:rPr>
          <w:b/>
          <w:sz w:val="28"/>
          <w:szCs w:val="28"/>
        </w:rPr>
      </w:pPr>
      <w:r w:rsidRPr="00B029CC">
        <w:rPr>
          <w:b/>
          <w:sz w:val="28"/>
          <w:szCs w:val="28"/>
        </w:rPr>
        <w:t>Appendix 2</w:t>
      </w:r>
    </w:p>
    <w:p w14:paraId="7D0B7828" w14:textId="77777777" w:rsidR="00FE28B9" w:rsidRDefault="00FE28B9" w:rsidP="00FE28B9">
      <w:r>
        <w:rPr>
          <w:noProof/>
          <w:lang w:eastAsia="en-GB"/>
        </w:rPr>
        <w:drawing>
          <wp:inline distT="0" distB="0" distL="0" distR="0" wp14:anchorId="57C59667" wp14:editId="5227DEDC">
            <wp:extent cx="5731510" cy="948946"/>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948946"/>
                    </a:xfrm>
                    <a:prstGeom prst="rect">
                      <a:avLst/>
                    </a:prstGeom>
                    <a:noFill/>
                  </pic:spPr>
                </pic:pic>
              </a:graphicData>
            </a:graphic>
          </wp:inline>
        </w:drawing>
      </w:r>
    </w:p>
    <w:p w14:paraId="3C0D91CA" w14:textId="77777777" w:rsidR="00FE28B9" w:rsidRPr="00B029CC" w:rsidRDefault="00FE28B9" w:rsidP="00FE28B9">
      <w:pPr>
        <w:rPr>
          <w:b/>
          <w:color w:val="800000"/>
          <w:sz w:val="24"/>
          <w:szCs w:val="24"/>
        </w:rPr>
      </w:pPr>
      <w:r w:rsidRPr="00B029CC">
        <w:rPr>
          <w:b/>
          <w:color w:val="800000"/>
          <w:sz w:val="24"/>
          <w:szCs w:val="24"/>
        </w:rPr>
        <w:t>VISIBLE PROGRESS IN LEARNING</w:t>
      </w:r>
    </w:p>
    <w:p w14:paraId="6F9EC494" w14:textId="77777777" w:rsidR="00FE28B9" w:rsidRPr="00B029CC" w:rsidRDefault="00FE28B9" w:rsidP="00FE28B9">
      <w:pPr>
        <w:numPr>
          <w:ilvl w:val="0"/>
          <w:numId w:val="31"/>
        </w:numPr>
        <w:contextualSpacing/>
      </w:pPr>
      <w:r w:rsidRPr="00B029CC">
        <w:t xml:space="preserve">Learners understand </w:t>
      </w:r>
      <w:r w:rsidRPr="00B029CC">
        <w:rPr>
          <w:b/>
          <w:i/>
        </w:rPr>
        <w:t>what</w:t>
      </w:r>
      <w:r w:rsidRPr="00B029CC">
        <w:t xml:space="preserve"> they are learning, </w:t>
      </w:r>
      <w:r w:rsidRPr="00B029CC">
        <w:rPr>
          <w:b/>
          <w:i/>
        </w:rPr>
        <w:t>why</w:t>
      </w:r>
      <w:r w:rsidRPr="00B029CC">
        <w:t xml:space="preserve"> they are learning it and </w:t>
      </w:r>
      <w:r w:rsidRPr="00B029CC">
        <w:rPr>
          <w:b/>
          <w:i/>
        </w:rPr>
        <w:t>how</w:t>
      </w:r>
      <w:r w:rsidRPr="00B029CC">
        <w:t xml:space="preserve"> they can improve</w:t>
      </w:r>
    </w:p>
    <w:p w14:paraId="38E84592" w14:textId="77777777" w:rsidR="00FE28B9" w:rsidRPr="00B029CC" w:rsidRDefault="00FE28B9" w:rsidP="00FE28B9">
      <w:pPr>
        <w:numPr>
          <w:ilvl w:val="0"/>
          <w:numId w:val="31"/>
        </w:numPr>
        <w:contextualSpacing/>
      </w:pPr>
      <w:r w:rsidRPr="00B029CC">
        <w:t>Learners use a range of skills to apply knowledge and deepen understanding</w:t>
      </w:r>
    </w:p>
    <w:p w14:paraId="41C1C9C8" w14:textId="77777777" w:rsidR="00FE28B9" w:rsidRPr="00B029CC" w:rsidRDefault="00FE28B9" w:rsidP="00FE28B9">
      <w:pPr>
        <w:numPr>
          <w:ilvl w:val="0"/>
          <w:numId w:val="31"/>
        </w:numPr>
        <w:contextualSpacing/>
      </w:pPr>
      <w:r w:rsidRPr="00B029CC">
        <w:t>Learners are inspired by and engaged in a range of rich learning activities</w:t>
      </w:r>
    </w:p>
    <w:p w14:paraId="4266CC08" w14:textId="77777777" w:rsidR="00FE28B9" w:rsidRPr="00B029CC" w:rsidRDefault="00FE28B9" w:rsidP="00FE28B9">
      <w:pPr>
        <w:numPr>
          <w:ilvl w:val="0"/>
          <w:numId w:val="31"/>
        </w:numPr>
        <w:contextualSpacing/>
      </w:pPr>
      <w:r w:rsidRPr="00B029CC">
        <w:t>Learning is monitored and progressed with positive reinforcement and regular feedback that informs where the learners are in their learning, where they need to go in their learning and what needs to be done for them to get there, taking into account any barriers to learning.</w:t>
      </w:r>
    </w:p>
    <w:p w14:paraId="7CAE2898" w14:textId="77777777" w:rsidR="00FE28B9" w:rsidRPr="00B029CC" w:rsidRDefault="00FE28B9" w:rsidP="00FE28B9">
      <w:pPr>
        <w:ind w:left="720"/>
        <w:contextualSpacing/>
      </w:pPr>
    </w:p>
    <w:p w14:paraId="40583951" w14:textId="77777777" w:rsidR="00FE28B9" w:rsidRPr="00B029CC" w:rsidRDefault="00FE28B9" w:rsidP="00FE28B9">
      <w:pPr>
        <w:rPr>
          <w:b/>
          <w:color w:val="800000"/>
          <w:sz w:val="24"/>
          <w:szCs w:val="24"/>
        </w:rPr>
      </w:pPr>
      <w:r w:rsidRPr="00B029CC">
        <w:rPr>
          <w:b/>
          <w:color w:val="800000"/>
          <w:sz w:val="24"/>
          <w:szCs w:val="24"/>
        </w:rPr>
        <w:t>HIGH LEVEL OF PACE AND CHALLENGE</w:t>
      </w:r>
    </w:p>
    <w:p w14:paraId="139BBA0F" w14:textId="77777777" w:rsidR="00FE28B9" w:rsidRPr="00B029CC" w:rsidRDefault="00FE28B9" w:rsidP="00FE28B9">
      <w:pPr>
        <w:numPr>
          <w:ilvl w:val="0"/>
          <w:numId w:val="32"/>
        </w:numPr>
        <w:contextualSpacing/>
      </w:pPr>
      <w:r w:rsidRPr="00B029CC">
        <w:t>Clear, and consistently high expectations for all our learners, in all of our classes</w:t>
      </w:r>
    </w:p>
    <w:p w14:paraId="583D9EED" w14:textId="77777777" w:rsidR="00FE28B9" w:rsidRPr="00B029CC" w:rsidRDefault="00FE28B9" w:rsidP="00FE28B9">
      <w:pPr>
        <w:numPr>
          <w:ilvl w:val="0"/>
          <w:numId w:val="32"/>
        </w:numPr>
        <w:contextualSpacing/>
      </w:pPr>
      <w:r w:rsidRPr="00B029CC">
        <w:t>Learning enablers, integral skills are key to challenge learners – allow time for problem solving, creativity and innovation and critical thinking.</w:t>
      </w:r>
    </w:p>
    <w:p w14:paraId="4F06BCE5" w14:textId="77777777" w:rsidR="00FE28B9" w:rsidRPr="00B029CC" w:rsidRDefault="00FE28B9" w:rsidP="00FE28B9">
      <w:pPr>
        <w:numPr>
          <w:ilvl w:val="0"/>
          <w:numId w:val="32"/>
        </w:numPr>
        <w:contextualSpacing/>
      </w:pPr>
      <w:r w:rsidRPr="00B029CC">
        <w:t>Ensure extension and challenge tasks are available along with learning mats, writing frames, chunking of tasks and other resources to support and challenge learners.</w:t>
      </w:r>
    </w:p>
    <w:p w14:paraId="50896C04" w14:textId="77777777" w:rsidR="00FE28B9" w:rsidRPr="00B029CC" w:rsidRDefault="00FE28B9" w:rsidP="00FE28B9">
      <w:pPr>
        <w:ind w:left="720"/>
        <w:contextualSpacing/>
      </w:pPr>
    </w:p>
    <w:p w14:paraId="4301B297" w14:textId="77777777" w:rsidR="00FE28B9" w:rsidRPr="00B029CC" w:rsidRDefault="00FE28B9" w:rsidP="00FE28B9">
      <w:pPr>
        <w:rPr>
          <w:b/>
          <w:color w:val="800000"/>
          <w:sz w:val="24"/>
          <w:szCs w:val="24"/>
        </w:rPr>
      </w:pPr>
      <w:r w:rsidRPr="00B029CC">
        <w:rPr>
          <w:b/>
          <w:color w:val="800000"/>
          <w:sz w:val="24"/>
          <w:szCs w:val="24"/>
        </w:rPr>
        <w:t>QUALITY OF QUESTIONING</w:t>
      </w:r>
    </w:p>
    <w:p w14:paraId="332D1C3B" w14:textId="77777777" w:rsidR="00FE28B9" w:rsidRPr="00B029CC" w:rsidRDefault="00FE28B9" w:rsidP="00FE28B9">
      <w:pPr>
        <w:numPr>
          <w:ilvl w:val="0"/>
          <w:numId w:val="33"/>
        </w:numPr>
        <w:contextualSpacing/>
      </w:pPr>
      <w:r w:rsidRPr="00B029CC">
        <w:t>Questioning is differentiated to check for depth of understanding and progress</w:t>
      </w:r>
    </w:p>
    <w:p w14:paraId="64A0C0F3" w14:textId="77777777" w:rsidR="00FE28B9" w:rsidRPr="00B029CC" w:rsidRDefault="00FE28B9" w:rsidP="00FE28B9">
      <w:pPr>
        <w:numPr>
          <w:ilvl w:val="0"/>
          <w:numId w:val="33"/>
        </w:numPr>
        <w:contextualSpacing/>
      </w:pPr>
      <w:r w:rsidRPr="00B029CC">
        <w:t>Questions are used effectively to deepen understanding and allow learners to apply their knowledge</w:t>
      </w:r>
    </w:p>
    <w:p w14:paraId="061708FE" w14:textId="77777777" w:rsidR="00FE28B9" w:rsidRPr="00B029CC" w:rsidRDefault="00FE28B9" w:rsidP="00FE28B9">
      <w:pPr>
        <w:numPr>
          <w:ilvl w:val="0"/>
          <w:numId w:val="33"/>
        </w:numPr>
        <w:contextualSpacing/>
      </w:pPr>
      <w:r w:rsidRPr="00B029CC">
        <w:t>Learners have the opportunity to ask and answer questions individually, in pairs and in groups</w:t>
      </w:r>
    </w:p>
    <w:p w14:paraId="3CC09C2A" w14:textId="77777777" w:rsidR="00FE28B9" w:rsidRPr="00B029CC" w:rsidRDefault="00FE28B9" w:rsidP="00FE28B9">
      <w:pPr>
        <w:rPr>
          <w:b/>
          <w:color w:val="800000"/>
          <w:sz w:val="24"/>
          <w:szCs w:val="24"/>
        </w:rPr>
      </w:pPr>
      <w:r w:rsidRPr="00B029CC">
        <w:rPr>
          <w:b/>
          <w:color w:val="800000"/>
          <w:sz w:val="24"/>
          <w:szCs w:val="24"/>
        </w:rPr>
        <w:t>DEVELOPMENT OF SKILLS</w:t>
      </w:r>
    </w:p>
    <w:p w14:paraId="4433D152" w14:textId="77777777" w:rsidR="00FE28B9" w:rsidRPr="00B029CC" w:rsidRDefault="00FE28B9" w:rsidP="00FE28B9">
      <w:pPr>
        <w:numPr>
          <w:ilvl w:val="0"/>
          <w:numId w:val="34"/>
        </w:numPr>
        <w:contextualSpacing/>
      </w:pPr>
      <w:r w:rsidRPr="00B029CC">
        <w:t>Literacy skills: reading, writing and speaking are fundamental to our lessons planning and should follow with our literacy strategies</w:t>
      </w:r>
    </w:p>
    <w:p w14:paraId="12F21D5E" w14:textId="77777777" w:rsidR="00FE28B9" w:rsidRPr="00B029CC" w:rsidRDefault="00FE28B9" w:rsidP="00FE28B9">
      <w:pPr>
        <w:numPr>
          <w:ilvl w:val="0"/>
          <w:numId w:val="34"/>
        </w:numPr>
        <w:contextualSpacing/>
      </w:pPr>
      <w:r w:rsidRPr="00B029CC">
        <w:t>All opportunities for numeracy skills explored</w:t>
      </w:r>
    </w:p>
    <w:p w14:paraId="6D5D6C2C" w14:textId="77777777" w:rsidR="00FE28B9" w:rsidRPr="00B029CC" w:rsidRDefault="00FE28B9" w:rsidP="00FE28B9">
      <w:pPr>
        <w:numPr>
          <w:ilvl w:val="0"/>
          <w:numId w:val="34"/>
        </w:numPr>
        <w:contextualSpacing/>
      </w:pPr>
      <w:r w:rsidRPr="00B029CC">
        <w:t>Digital skills are developed, extended and applied to enable learners to contribute positively to the digital world</w:t>
      </w:r>
    </w:p>
    <w:p w14:paraId="340BC9B3" w14:textId="77777777" w:rsidR="00FE28B9" w:rsidRPr="00B029CC" w:rsidRDefault="00FE28B9" w:rsidP="00FE28B9">
      <w:pPr>
        <w:rPr>
          <w:b/>
          <w:color w:val="800000"/>
          <w:sz w:val="24"/>
          <w:szCs w:val="24"/>
        </w:rPr>
      </w:pPr>
      <w:r w:rsidRPr="00B029CC">
        <w:rPr>
          <w:b/>
          <w:color w:val="800000"/>
          <w:sz w:val="24"/>
          <w:szCs w:val="24"/>
        </w:rPr>
        <w:t>MOTIVATING LEARNING ENVIRONMENT</w:t>
      </w:r>
    </w:p>
    <w:p w14:paraId="4345994A" w14:textId="77777777" w:rsidR="00FE28B9" w:rsidRPr="00B029CC" w:rsidRDefault="00FE28B9" w:rsidP="00FE28B9">
      <w:pPr>
        <w:numPr>
          <w:ilvl w:val="0"/>
          <w:numId w:val="35"/>
        </w:numPr>
        <w:contextualSpacing/>
      </w:pPr>
      <w:r w:rsidRPr="00B029CC">
        <w:t>Learning environment promotes enquiry and curiosity to encourage independent learning</w:t>
      </w:r>
    </w:p>
    <w:p w14:paraId="60168DBD" w14:textId="77777777" w:rsidR="00FE28B9" w:rsidRPr="00B029CC" w:rsidRDefault="00FE28B9" w:rsidP="00FE28B9">
      <w:pPr>
        <w:numPr>
          <w:ilvl w:val="0"/>
          <w:numId w:val="35"/>
        </w:numPr>
        <w:contextualSpacing/>
      </w:pPr>
      <w:r w:rsidRPr="00B029CC">
        <w:t>Learners are encouraged to talk, share and learn from others</w:t>
      </w:r>
    </w:p>
    <w:p w14:paraId="5C486E0A" w14:textId="77777777" w:rsidR="00FE28B9" w:rsidRPr="00397A55" w:rsidRDefault="00FE28B9" w:rsidP="00FE28B9">
      <w:r>
        <w:br w:type="page"/>
      </w:r>
    </w:p>
    <w:p w14:paraId="61B2626D" w14:textId="77777777" w:rsidR="00FE28B9" w:rsidRDefault="00FE28B9" w:rsidP="00FE28B9">
      <w:pPr>
        <w:rPr>
          <w:b/>
          <w:sz w:val="28"/>
          <w:szCs w:val="28"/>
        </w:rPr>
      </w:pPr>
      <w:r>
        <w:rPr>
          <w:b/>
          <w:sz w:val="28"/>
          <w:szCs w:val="28"/>
        </w:rPr>
        <w:lastRenderedPageBreak/>
        <w:t>Appendix 3</w:t>
      </w:r>
    </w:p>
    <w:p w14:paraId="1376E5EA" w14:textId="77777777" w:rsidR="00FE28B9" w:rsidRPr="00397A55" w:rsidRDefault="00FE28B9" w:rsidP="00FE28B9">
      <w:pPr>
        <w:shd w:val="clear" w:color="auto" w:fill="FFFFFF"/>
        <w:spacing w:after="0" w:line="240" w:lineRule="auto"/>
        <w:rPr>
          <w:rFonts w:asciiTheme="majorHAnsi" w:eastAsia="Times New Roman" w:hAnsiTheme="majorHAnsi" w:cstheme="majorHAnsi"/>
          <w:b/>
          <w:color w:val="0B0C0C"/>
          <w:lang w:eastAsia="en-GB"/>
        </w:rPr>
      </w:pPr>
      <w:r w:rsidRPr="00397A55">
        <w:rPr>
          <w:rFonts w:asciiTheme="majorHAnsi" w:eastAsia="Times New Roman" w:hAnsiTheme="majorHAnsi" w:cstheme="majorHAnsi"/>
          <w:b/>
          <w:color w:val="0B0C0C"/>
          <w:lang w:eastAsia="en-GB"/>
        </w:rPr>
        <w:t>ATTITUDES TO LEARNING SCORE</w:t>
      </w:r>
    </w:p>
    <w:p w14:paraId="535EEE37" w14:textId="77777777" w:rsidR="00FE28B9" w:rsidRPr="00397A55" w:rsidRDefault="00FE28B9" w:rsidP="00FE28B9">
      <w:pPr>
        <w:shd w:val="clear" w:color="auto" w:fill="FFFFFF"/>
        <w:spacing w:after="0" w:line="240" w:lineRule="auto"/>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Staff award pupils different ATL’s to give a clear indication of how a pupils is progressing. Staff have been asked to make their judgement using the following 5 categories. Pupil rewards are linked to each ATL score.</w:t>
      </w:r>
    </w:p>
    <w:p w14:paraId="7BE59443" w14:textId="77777777" w:rsidR="00FE28B9" w:rsidRPr="00397A55" w:rsidRDefault="00FE28B9" w:rsidP="00FE28B9">
      <w:pPr>
        <w:shd w:val="clear" w:color="auto" w:fill="FFFFFF"/>
        <w:spacing w:after="0" w:line="240" w:lineRule="auto"/>
        <w:rPr>
          <w:rFonts w:ascii="Arial" w:eastAsia="Times New Roman" w:hAnsi="Arial" w:cs="Arial"/>
          <w:color w:val="0B0C0C"/>
          <w:sz w:val="27"/>
          <w:szCs w:val="27"/>
          <w:lang w:eastAsia="en-GB"/>
        </w:rPr>
      </w:pPr>
    </w:p>
    <w:tbl>
      <w:tblPr>
        <w:tblStyle w:val="TableGrid5"/>
        <w:tblW w:w="0" w:type="auto"/>
        <w:tblLook w:val="04A0" w:firstRow="1" w:lastRow="0" w:firstColumn="1" w:lastColumn="0" w:noHBand="0" w:noVBand="1"/>
      </w:tblPr>
      <w:tblGrid>
        <w:gridCol w:w="1838"/>
        <w:gridCol w:w="7178"/>
      </w:tblGrid>
      <w:tr w:rsidR="00FE28B9" w:rsidRPr="00397A55" w14:paraId="4366CC78" w14:textId="77777777" w:rsidTr="00BB49E5">
        <w:tc>
          <w:tcPr>
            <w:tcW w:w="1838" w:type="dxa"/>
            <w:shd w:val="clear" w:color="auto" w:fill="00B050"/>
          </w:tcPr>
          <w:p w14:paraId="3175B7D7"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b/>
                <w:color w:val="0B0C0C"/>
                <w:sz w:val="48"/>
                <w:szCs w:val="48"/>
                <w:lang w:eastAsia="en-GB"/>
              </w:rPr>
              <w:t>ATL</w:t>
            </w:r>
          </w:p>
          <w:p w14:paraId="0C1A835B"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b/>
                <w:color w:val="0B0C0C"/>
                <w:sz w:val="48"/>
                <w:szCs w:val="48"/>
                <w:lang w:eastAsia="en-GB"/>
              </w:rPr>
              <w:t>1</w:t>
            </w:r>
          </w:p>
          <w:p w14:paraId="702E0223" w14:textId="77777777" w:rsidR="00FE28B9" w:rsidRPr="00397A55" w:rsidRDefault="00FE28B9" w:rsidP="00BB49E5">
            <w:pPr>
              <w:jc w:val="center"/>
              <w:rPr>
                <w:rFonts w:ascii="Arial" w:eastAsia="Times New Roman" w:hAnsi="Arial" w:cs="Arial"/>
                <w:color w:val="0B0C0C"/>
                <w:sz w:val="16"/>
                <w:szCs w:val="16"/>
                <w:lang w:eastAsia="en-GB"/>
              </w:rPr>
            </w:pPr>
            <w:r w:rsidRPr="00397A55">
              <w:rPr>
                <w:rFonts w:ascii="Arial" w:eastAsia="Times New Roman" w:hAnsi="Arial" w:cs="Arial"/>
                <w:color w:val="0B0C0C"/>
                <w:sz w:val="16"/>
                <w:szCs w:val="16"/>
                <w:lang w:eastAsia="en-GB"/>
              </w:rPr>
              <w:t>(5 rewards points)</w:t>
            </w:r>
          </w:p>
        </w:tc>
        <w:tc>
          <w:tcPr>
            <w:tcW w:w="7178" w:type="dxa"/>
          </w:tcPr>
          <w:p w14:paraId="3014EEE1"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 xml:space="preserve">Staff cannot ask more of a pupil. Contribution in class, attendance, effort, homework are all of an excellent standard. ‘Book pride’ and regular monitoring of pupil progress on a daily basis and overtime demonstrates the pupils </w:t>
            </w:r>
            <w:r w:rsidRPr="00397A55">
              <w:rPr>
                <w:rFonts w:asciiTheme="majorHAnsi" w:eastAsia="Times New Roman" w:hAnsiTheme="majorHAnsi" w:cstheme="majorHAnsi"/>
                <w:b/>
                <w:i/>
                <w:color w:val="0B0C0C"/>
                <w:lang w:eastAsia="en-GB"/>
              </w:rPr>
              <w:t xml:space="preserve">discipline </w:t>
            </w:r>
            <w:r w:rsidRPr="00397A55">
              <w:rPr>
                <w:rFonts w:asciiTheme="majorHAnsi" w:eastAsia="Times New Roman" w:hAnsiTheme="majorHAnsi" w:cstheme="majorHAnsi"/>
                <w:color w:val="0B0C0C"/>
                <w:lang w:eastAsia="en-GB"/>
              </w:rPr>
              <w:t xml:space="preserve">as they take consistent pride in their learning and always act on teacher feedback. </w:t>
            </w:r>
          </w:p>
          <w:p w14:paraId="2E1CF273"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Through utilising their attributes to learning pupils demonstrate consistent aspiration to improve their own learning, regardless of their current attainment:</w:t>
            </w:r>
          </w:p>
          <w:p w14:paraId="278DEEE9"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 xml:space="preserve">Pupils work extensively both independently and </w:t>
            </w:r>
            <w:r w:rsidRPr="00397A55">
              <w:rPr>
                <w:rFonts w:asciiTheme="majorHAnsi" w:eastAsia="Times New Roman" w:hAnsiTheme="majorHAnsi" w:cstheme="majorHAnsi"/>
                <w:b/>
                <w:i/>
                <w:color w:val="0B0C0C"/>
                <w:lang w:eastAsia="en-GB"/>
              </w:rPr>
              <w:t xml:space="preserve">collaboratively </w:t>
            </w:r>
            <w:r w:rsidRPr="00397A55">
              <w:rPr>
                <w:rFonts w:asciiTheme="majorHAnsi" w:eastAsia="Times New Roman" w:hAnsiTheme="majorHAnsi" w:cstheme="majorHAnsi"/>
                <w:color w:val="0B0C0C"/>
                <w:lang w:eastAsia="en-GB"/>
              </w:rPr>
              <w:t>to extend their learning and take responsibility for their progress</w:t>
            </w:r>
          </w:p>
          <w:p w14:paraId="0B131EEA"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 xml:space="preserve">Pupils innovatively demonstrate </w:t>
            </w:r>
            <w:r w:rsidRPr="00397A55">
              <w:rPr>
                <w:rFonts w:asciiTheme="majorHAnsi" w:eastAsia="Times New Roman" w:hAnsiTheme="majorHAnsi" w:cstheme="majorHAnsi"/>
                <w:b/>
                <w:i/>
                <w:color w:val="0B0C0C"/>
                <w:lang w:eastAsia="en-GB"/>
              </w:rPr>
              <w:t>resilience</w:t>
            </w:r>
            <w:r w:rsidRPr="00397A55">
              <w:rPr>
                <w:rFonts w:asciiTheme="majorHAnsi" w:eastAsia="Times New Roman" w:hAnsiTheme="majorHAnsi" w:cstheme="majorHAnsi"/>
                <w:color w:val="0B0C0C"/>
                <w:lang w:eastAsia="en-GB"/>
              </w:rPr>
              <w:t xml:space="preserve"> and are able to stick with difficulty when faced with challenge</w:t>
            </w:r>
          </w:p>
          <w:p w14:paraId="7795A84F"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 xml:space="preserve">Pupils are always </w:t>
            </w:r>
            <w:r w:rsidRPr="00397A55">
              <w:rPr>
                <w:rFonts w:asciiTheme="majorHAnsi" w:eastAsia="Times New Roman" w:hAnsiTheme="majorHAnsi" w:cstheme="majorHAnsi"/>
                <w:b/>
                <w:i/>
                <w:color w:val="0B0C0C"/>
                <w:lang w:eastAsia="en-GB"/>
              </w:rPr>
              <w:t xml:space="preserve">imaginative </w:t>
            </w:r>
            <w:r w:rsidRPr="00397A55">
              <w:rPr>
                <w:rFonts w:asciiTheme="majorHAnsi" w:eastAsia="Times New Roman" w:hAnsiTheme="majorHAnsi" w:cstheme="majorHAnsi"/>
                <w:color w:val="0B0C0C"/>
                <w:lang w:eastAsia="en-GB"/>
              </w:rPr>
              <w:t xml:space="preserve">and </w:t>
            </w:r>
            <w:r w:rsidRPr="00397A55">
              <w:rPr>
                <w:rFonts w:asciiTheme="majorHAnsi" w:eastAsia="Times New Roman" w:hAnsiTheme="majorHAnsi" w:cstheme="majorHAnsi"/>
                <w:b/>
                <w:i/>
                <w:color w:val="0B0C0C"/>
                <w:lang w:eastAsia="en-GB"/>
              </w:rPr>
              <w:t xml:space="preserve">inquisitive </w:t>
            </w:r>
            <w:r w:rsidRPr="00397A55">
              <w:rPr>
                <w:rFonts w:asciiTheme="majorHAnsi" w:eastAsia="Times New Roman" w:hAnsiTheme="majorHAnsi" w:cstheme="majorHAnsi"/>
                <w:color w:val="0B0C0C"/>
                <w:lang w:eastAsia="en-GB"/>
              </w:rPr>
              <w:t>and extensively demonstrate their problem solving skills and creative thinking</w:t>
            </w:r>
          </w:p>
        </w:tc>
      </w:tr>
      <w:tr w:rsidR="00FE28B9" w:rsidRPr="00397A55" w14:paraId="7F05BC76" w14:textId="77777777" w:rsidTr="00BB49E5">
        <w:tc>
          <w:tcPr>
            <w:tcW w:w="1838" w:type="dxa"/>
            <w:shd w:val="clear" w:color="auto" w:fill="FFFF00"/>
          </w:tcPr>
          <w:p w14:paraId="59BEF57A"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b/>
                <w:color w:val="0B0C0C"/>
                <w:sz w:val="48"/>
                <w:szCs w:val="48"/>
                <w:lang w:eastAsia="en-GB"/>
              </w:rPr>
              <w:t>ATL</w:t>
            </w:r>
          </w:p>
          <w:p w14:paraId="0DDC3A04"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b/>
                <w:color w:val="0B0C0C"/>
                <w:sz w:val="48"/>
                <w:szCs w:val="48"/>
                <w:lang w:eastAsia="en-GB"/>
              </w:rPr>
              <w:t>2</w:t>
            </w:r>
          </w:p>
          <w:p w14:paraId="54AA661F"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color w:val="0B0C0C"/>
                <w:sz w:val="16"/>
                <w:szCs w:val="16"/>
                <w:lang w:eastAsia="en-GB"/>
              </w:rPr>
              <w:t>(4 rewards points)</w:t>
            </w:r>
          </w:p>
        </w:tc>
        <w:tc>
          <w:tcPr>
            <w:tcW w:w="7178" w:type="dxa"/>
          </w:tcPr>
          <w:p w14:paraId="281C95B8"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 xml:space="preserve">Generally positive in all areas. Contribution in class, attendance, effort, homework are all of a good standard. ‘Book pride’ and regular monitoring of pupil progress on a daily basis and overtime demonstrates the pupils </w:t>
            </w:r>
            <w:r w:rsidRPr="00397A55">
              <w:rPr>
                <w:rFonts w:asciiTheme="majorHAnsi" w:eastAsia="Times New Roman" w:hAnsiTheme="majorHAnsi" w:cstheme="majorHAnsi"/>
                <w:b/>
                <w:i/>
                <w:color w:val="0B0C0C"/>
                <w:lang w:eastAsia="en-GB"/>
              </w:rPr>
              <w:t xml:space="preserve">discipline </w:t>
            </w:r>
            <w:r w:rsidRPr="00397A55">
              <w:rPr>
                <w:rFonts w:asciiTheme="majorHAnsi" w:eastAsia="Times New Roman" w:hAnsiTheme="majorHAnsi" w:cstheme="majorHAnsi"/>
                <w:color w:val="0B0C0C"/>
                <w:lang w:eastAsia="en-GB"/>
              </w:rPr>
              <w:t>as they take  pride in their learning and acts on teacher feedback.</w:t>
            </w:r>
          </w:p>
          <w:p w14:paraId="6BA8813E"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Through utilising their attributes to learning pupils demonstrate aspiration to improve their own learning, regardless of their current attainment:</w:t>
            </w:r>
          </w:p>
          <w:p w14:paraId="3A7319B7"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 xml:space="preserve">Pupils work effectively both independently and </w:t>
            </w:r>
            <w:r w:rsidRPr="00397A55">
              <w:rPr>
                <w:rFonts w:asciiTheme="majorHAnsi" w:eastAsia="Times New Roman" w:hAnsiTheme="majorHAnsi" w:cstheme="majorHAnsi"/>
                <w:b/>
                <w:i/>
                <w:color w:val="0B0C0C"/>
                <w:lang w:eastAsia="en-GB"/>
              </w:rPr>
              <w:t xml:space="preserve">collaboratively </w:t>
            </w:r>
            <w:r w:rsidRPr="00397A55">
              <w:rPr>
                <w:rFonts w:asciiTheme="majorHAnsi" w:eastAsia="Times New Roman" w:hAnsiTheme="majorHAnsi" w:cstheme="majorHAnsi"/>
                <w:color w:val="0B0C0C"/>
                <w:lang w:eastAsia="en-GB"/>
              </w:rPr>
              <w:t>to extend their learning and take responsibility for their progress</w:t>
            </w:r>
          </w:p>
          <w:p w14:paraId="6CAE546C"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 xml:space="preserve">Pupils skilfully demonstrate </w:t>
            </w:r>
            <w:r w:rsidRPr="00397A55">
              <w:rPr>
                <w:rFonts w:asciiTheme="majorHAnsi" w:eastAsia="Times New Roman" w:hAnsiTheme="majorHAnsi" w:cstheme="majorHAnsi"/>
                <w:b/>
                <w:i/>
                <w:color w:val="0B0C0C"/>
                <w:lang w:eastAsia="en-GB"/>
              </w:rPr>
              <w:t>resilience</w:t>
            </w:r>
            <w:r w:rsidRPr="00397A55">
              <w:rPr>
                <w:rFonts w:asciiTheme="majorHAnsi" w:eastAsia="Times New Roman" w:hAnsiTheme="majorHAnsi" w:cstheme="majorHAnsi"/>
                <w:color w:val="0B0C0C"/>
                <w:lang w:eastAsia="en-GB"/>
              </w:rPr>
              <w:t xml:space="preserve"> and are able to stick with difficulty when faced with challenge</w:t>
            </w:r>
          </w:p>
          <w:p w14:paraId="76E9B65B"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Pupils are i</w:t>
            </w:r>
            <w:r w:rsidRPr="00397A55">
              <w:rPr>
                <w:rFonts w:asciiTheme="majorHAnsi" w:eastAsia="Times New Roman" w:hAnsiTheme="majorHAnsi" w:cstheme="majorHAnsi"/>
                <w:b/>
                <w:i/>
                <w:color w:val="0B0C0C"/>
                <w:lang w:eastAsia="en-GB"/>
              </w:rPr>
              <w:t xml:space="preserve">maginative </w:t>
            </w:r>
            <w:r w:rsidRPr="00397A55">
              <w:rPr>
                <w:rFonts w:asciiTheme="majorHAnsi" w:eastAsia="Times New Roman" w:hAnsiTheme="majorHAnsi" w:cstheme="majorHAnsi"/>
                <w:color w:val="0B0C0C"/>
                <w:lang w:eastAsia="en-GB"/>
              </w:rPr>
              <w:t xml:space="preserve">and </w:t>
            </w:r>
            <w:r w:rsidRPr="00397A55">
              <w:rPr>
                <w:rFonts w:asciiTheme="majorHAnsi" w:eastAsia="Times New Roman" w:hAnsiTheme="majorHAnsi" w:cstheme="majorHAnsi"/>
                <w:b/>
                <w:i/>
                <w:color w:val="0B0C0C"/>
                <w:lang w:eastAsia="en-GB"/>
              </w:rPr>
              <w:t xml:space="preserve">inquisitive </w:t>
            </w:r>
            <w:r w:rsidRPr="00397A55">
              <w:rPr>
                <w:rFonts w:asciiTheme="majorHAnsi" w:eastAsia="Times New Roman" w:hAnsiTheme="majorHAnsi" w:cstheme="majorHAnsi"/>
                <w:color w:val="0B0C0C"/>
                <w:lang w:eastAsia="en-GB"/>
              </w:rPr>
              <w:t>and effectively demonstrate their problem solving skills and creative thinking</w:t>
            </w:r>
          </w:p>
        </w:tc>
      </w:tr>
      <w:tr w:rsidR="00FE28B9" w:rsidRPr="00397A55" w14:paraId="5D0FFF79" w14:textId="77777777" w:rsidTr="00BB49E5">
        <w:tc>
          <w:tcPr>
            <w:tcW w:w="1838" w:type="dxa"/>
            <w:shd w:val="clear" w:color="auto" w:fill="FFC000"/>
          </w:tcPr>
          <w:p w14:paraId="1A1C015E"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b/>
                <w:color w:val="0B0C0C"/>
                <w:sz w:val="48"/>
                <w:szCs w:val="48"/>
                <w:lang w:eastAsia="en-GB"/>
              </w:rPr>
              <w:t>ATL</w:t>
            </w:r>
          </w:p>
          <w:p w14:paraId="3F6D286C"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b/>
                <w:color w:val="0B0C0C"/>
                <w:sz w:val="48"/>
                <w:szCs w:val="48"/>
                <w:lang w:eastAsia="en-GB"/>
              </w:rPr>
              <w:t>3</w:t>
            </w:r>
          </w:p>
          <w:p w14:paraId="59B496B1"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color w:val="0B0C0C"/>
                <w:sz w:val="16"/>
                <w:szCs w:val="16"/>
                <w:lang w:eastAsia="en-GB"/>
              </w:rPr>
              <w:t>(2 rewards points)</w:t>
            </w:r>
          </w:p>
        </w:tc>
        <w:tc>
          <w:tcPr>
            <w:tcW w:w="7178" w:type="dxa"/>
          </w:tcPr>
          <w:p w14:paraId="0005EDE1"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Shortcomings exist which can offer a barrier to progress e.g. negative behaviour choices, attendance issues, fail to follow some instructions etc.</w:t>
            </w:r>
          </w:p>
          <w:p w14:paraId="7E838197"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 xml:space="preserve">‘Book pride’ and regular monitoring of pupil progress on a daily basis and overtime demonstrates the pupils’ </w:t>
            </w:r>
            <w:r w:rsidRPr="00397A55">
              <w:rPr>
                <w:rFonts w:asciiTheme="majorHAnsi" w:eastAsia="Times New Roman" w:hAnsiTheme="majorHAnsi" w:cstheme="majorHAnsi"/>
                <w:b/>
                <w:i/>
                <w:color w:val="0B0C0C"/>
                <w:lang w:eastAsia="en-GB"/>
              </w:rPr>
              <w:t>discipline</w:t>
            </w:r>
            <w:r w:rsidRPr="00397A55">
              <w:rPr>
                <w:rFonts w:asciiTheme="majorHAnsi" w:eastAsia="Times New Roman" w:hAnsiTheme="majorHAnsi" w:cstheme="majorHAnsi"/>
                <w:color w:val="0B0C0C"/>
                <w:lang w:eastAsia="en-GB"/>
              </w:rPr>
              <w:t>.  With support they can take  pride in their learning and acts on teacher feedback.</w:t>
            </w:r>
          </w:p>
          <w:p w14:paraId="160F682F"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Through utilising their attributes to learning pupils demonstrate some aspiration to improve their own learning, regardless of their current attainment:</w:t>
            </w:r>
          </w:p>
          <w:p w14:paraId="681C8ABE"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 xml:space="preserve">Sometime the pupils can work appropriately both independently and </w:t>
            </w:r>
            <w:r w:rsidRPr="00397A55">
              <w:rPr>
                <w:rFonts w:asciiTheme="majorHAnsi" w:eastAsia="Times New Roman" w:hAnsiTheme="majorHAnsi" w:cstheme="majorHAnsi"/>
                <w:b/>
                <w:i/>
                <w:color w:val="0B0C0C"/>
                <w:lang w:eastAsia="en-GB"/>
              </w:rPr>
              <w:t xml:space="preserve">collaboratively  </w:t>
            </w:r>
            <w:r w:rsidRPr="00397A55">
              <w:rPr>
                <w:rFonts w:asciiTheme="majorHAnsi" w:eastAsia="Times New Roman" w:hAnsiTheme="majorHAnsi" w:cstheme="majorHAnsi"/>
                <w:color w:val="0B0C0C"/>
                <w:lang w:eastAsia="en-GB"/>
              </w:rPr>
              <w:t>to extend their learning and take responsibility for their progress</w:t>
            </w:r>
          </w:p>
          <w:p w14:paraId="2A0399A7"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 xml:space="preserve">When encouraged pupils can demonstrate </w:t>
            </w:r>
            <w:r w:rsidRPr="00397A55">
              <w:rPr>
                <w:rFonts w:asciiTheme="majorHAnsi" w:eastAsia="Times New Roman" w:hAnsiTheme="majorHAnsi" w:cstheme="majorHAnsi"/>
                <w:b/>
                <w:i/>
                <w:color w:val="0B0C0C"/>
                <w:lang w:eastAsia="en-GB"/>
              </w:rPr>
              <w:t>resilience</w:t>
            </w:r>
            <w:r w:rsidRPr="00397A55">
              <w:rPr>
                <w:rFonts w:asciiTheme="majorHAnsi" w:eastAsia="Times New Roman" w:hAnsiTheme="majorHAnsi" w:cstheme="majorHAnsi"/>
                <w:color w:val="0B0C0C"/>
                <w:lang w:eastAsia="en-GB"/>
              </w:rPr>
              <w:t xml:space="preserve"> and are able to stick with difficulty when faced with challenge.</w:t>
            </w:r>
          </w:p>
          <w:p w14:paraId="672A7475"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Often pupils are i</w:t>
            </w:r>
            <w:r w:rsidRPr="00397A55">
              <w:rPr>
                <w:rFonts w:asciiTheme="majorHAnsi" w:eastAsia="Times New Roman" w:hAnsiTheme="majorHAnsi" w:cstheme="majorHAnsi"/>
                <w:b/>
                <w:i/>
                <w:color w:val="0B0C0C"/>
                <w:lang w:eastAsia="en-GB"/>
              </w:rPr>
              <w:t xml:space="preserve">maginative </w:t>
            </w:r>
            <w:r w:rsidRPr="00397A55">
              <w:rPr>
                <w:rFonts w:asciiTheme="majorHAnsi" w:eastAsia="Times New Roman" w:hAnsiTheme="majorHAnsi" w:cstheme="majorHAnsi"/>
                <w:color w:val="0B0C0C"/>
                <w:lang w:eastAsia="en-GB"/>
              </w:rPr>
              <w:t xml:space="preserve">and </w:t>
            </w:r>
            <w:r w:rsidRPr="00397A55">
              <w:rPr>
                <w:rFonts w:asciiTheme="majorHAnsi" w:eastAsia="Times New Roman" w:hAnsiTheme="majorHAnsi" w:cstheme="majorHAnsi"/>
                <w:b/>
                <w:i/>
                <w:color w:val="0B0C0C"/>
                <w:lang w:eastAsia="en-GB"/>
              </w:rPr>
              <w:t xml:space="preserve">inquisitive </w:t>
            </w:r>
            <w:r w:rsidRPr="00397A55">
              <w:rPr>
                <w:rFonts w:asciiTheme="majorHAnsi" w:eastAsia="Times New Roman" w:hAnsiTheme="majorHAnsi" w:cstheme="majorHAnsi"/>
                <w:color w:val="0B0C0C"/>
                <w:lang w:eastAsia="en-GB"/>
              </w:rPr>
              <w:t>and demonstrate appropriately their problem solving skills and creative thinking</w:t>
            </w:r>
          </w:p>
          <w:p w14:paraId="62C28FB5" w14:textId="77777777" w:rsidR="00FE28B9" w:rsidRPr="00397A55" w:rsidRDefault="00FE28B9" w:rsidP="00BB49E5">
            <w:pPr>
              <w:rPr>
                <w:rFonts w:asciiTheme="majorHAnsi" w:eastAsia="Times New Roman" w:hAnsiTheme="majorHAnsi" w:cstheme="majorHAnsi"/>
                <w:color w:val="0B0C0C"/>
                <w:lang w:eastAsia="en-GB"/>
              </w:rPr>
            </w:pPr>
          </w:p>
        </w:tc>
      </w:tr>
      <w:tr w:rsidR="00FE28B9" w:rsidRPr="00397A55" w14:paraId="5AE53A11" w14:textId="77777777" w:rsidTr="00BB49E5">
        <w:tc>
          <w:tcPr>
            <w:tcW w:w="1838" w:type="dxa"/>
            <w:shd w:val="clear" w:color="auto" w:fill="FF0000"/>
          </w:tcPr>
          <w:p w14:paraId="49C8B44D"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b/>
                <w:color w:val="0B0C0C"/>
                <w:sz w:val="48"/>
                <w:szCs w:val="48"/>
                <w:lang w:eastAsia="en-GB"/>
              </w:rPr>
              <w:t>ATL</w:t>
            </w:r>
          </w:p>
          <w:p w14:paraId="33B9C4AA"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b/>
                <w:color w:val="0B0C0C"/>
                <w:sz w:val="48"/>
                <w:szCs w:val="48"/>
                <w:lang w:eastAsia="en-GB"/>
              </w:rPr>
              <w:lastRenderedPageBreak/>
              <w:t>4</w:t>
            </w:r>
          </w:p>
          <w:p w14:paraId="78BA8DAA" w14:textId="77777777" w:rsidR="00FE28B9" w:rsidRPr="00397A55" w:rsidRDefault="00FE28B9" w:rsidP="00BB49E5">
            <w:pPr>
              <w:jc w:val="center"/>
              <w:rPr>
                <w:rFonts w:ascii="Arial" w:eastAsia="Times New Roman" w:hAnsi="Arial" w:cs="Arial"/>
                <w:b/>
                <w:color w:val="0B0C0C"/>
                <w:sz w:val="48"/>
                <w:szCs w:val="48"/>
                <w:lang w:eastAsia="en-GB"/>
              </w:rPr>
            </w:pPr>
          </w:p>
        </w:tc>
        <w:tc>
          <w:tcPr>
            <w:tcW w:w="7178" w:type="dxa"/>
          </w:tcPr>
          <w:p w14:paraId="27D99FC8"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lastRenderedPageBreak/>
              <w:t>Limited or no progress due to significant shortcomings and barriers to learning (e.g. chronic attendance issues (below 85%), serious behaviour issues at risk of exclusions and in need of some kind of behaviour intervention at a high level).</w:t>
            </w:r>
          </w:p>
          <w:p w14:paraId="62D37A38" w14:textId="77777777" w:rsidR="00FE28B9" w:rsidRPr="00397A55" w:rsidRDefault="00FE28B9" w:rsidP="00BB49E5">
            <w:pPr>
              <w:rPr>
                <w:rFonts w:asciiTheme="majorHAnsi" w:eastAsia="Times New Roman" w:hAnsiTheme="majorHAnsi" w:cstheme="majorHAnsi"/>
                <w:color w:val="0B0C0C"/>
                <w:lang w:eastAsia="en-GB"/>
              </w:rPr>
            </w:pPr>
          </w:p>
          <w:p w14:paraId="6604A9E2"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 xml:space="preserve">Book pride’ and regular monitoring of pupil progress on a daily basis and overtime demonstrates poor pupil </w:t>
            </w:r>
            <w:r w:rsidRPr="00397A55">
              <w:rPr>
                <w:rFonts w:asciiTheme="majorHAnsi" w:eastAsia="Times New Roman" w:hAnsiTheme="majorHAnsi" w:cstheme="majorHAnsi"/>
                <w:b/>
                <w:i/>
                <w:color w:val="0B0C0C"/>
                <w:lang w:eastAsia="en-GB"/>
              </w:rPr>
              <w:t>discipline;</w:t>
            </w:r>
            <w:r w:rsidRPr="00397A55">
              <w:rPr>
                <w:rFonts w:asciiTheme="majorHAnsi" w:eastAsia="Times New Roman" w:hAnsiTheme="majorHAnsi" w:cstheme="majorHAnsi"/>
                <w:color w:val="0B0C0C"/>
                <w:lang w:eastAsia="en-GB"/>
              </w:rPr>
              <w:t xml:space="preserve"> are often off task and disengaged and are reluctant to respond to teacher feedback; frequently miss deadlines and often produce work with lack of care that doesn’t reflect their ability and/or is incomplete</w:t>
            </w:r>
          </w:p>
          <w:p w14:paraId="5BF62063" w14:textId="77777777" w:rsidR="00FE28B9" w:rsidRPr="00397A55" w:rsidRDefault="00FE28B9" w:rsidP="00BB49E5">
            <w:pPr>
              <w:rPr>
                <w:rFonts w:asciiTheme="majorHAnsi" w:eastAsia="Times New Roman" w:hAnsiTheme="majorHAnsi" w:cstheme="majorHAnsi"/>
                <w:color w:val="0B0C0C"/>
                <w:lang w:eastAsia="en-GB"/>
              </w:rPr>
            </w:pPr>
            <w:r w:rsidRPr="00397A55">
              <w:rPr>
                <w:rFonts w:asciiTheme="majorHAnsi" w:eastAsia="Times New Roman" w:hAnsiTheme="majorHAnsi" w:cstheme="majorHAnsi"/>
                <w:color w:val="0B0C0C"/>
                <w:lang w:eastAsia="en-GB"/>
              </w:rPr>
              <w:t>Through utilising their attributes to learning pupils demonstrate very little aspiration to improve their own learning, regardless of their current attainment</w:t>
            </w:r>
          </w:p>
          <w:p w14:paraId="0C455547" w14:textId="77777777" w:rsidR="00FE28B9" w:rsidRPr="00397A55" w:rsidRDefault="00FE28B9" w:rsidP="00BB49E5">
            <w:pPr>
              <w:rPr>
                <w:rFonts w:asciiTheme="majorHAnsi" w:eastAsia="Times New Roman" w:hAnsiTheme="majorHAnsi" w:cstheme="majorHAnsi"/>
                <w:color w:val="0B0C0C"/>
                <w:lang w:eastAsia="en-GB"/>
              </w:rPr>
            </w:pPr>
          </w:p>
        </w:tc>
      </w:tr>
      <w:tr w:rsidR="00FE28B9" w:rsidRPr="00397A55" w14:paraId="665FFEA3" w14:textId="77777777" w:rsidTr="00BB49E5">
        <w:tc>
          <w:tcPr>
            <w:tcW w:w="1838" w:type="dxa"/>
            <w:shd w:val="clear" w:color="auto" w:fill="D9E2F3" w:themeFill="accent1" w:themeFillTint="33"/>
          </w:tcPr>
          <w:p w14:paraId="26F17DA3"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b/>
                <w:color w:val="0B0C0C"/>
                <w:sz w:val="48"/>
                <w:szCs w:val="48"/>
                <w:lang w:eastAsia="en-GB"/>
              </w:rPr>
              <w:lastRenderedPageBreak/>
              <w:t>ATL</w:t>
            </w:r>
          </w:p>
          <w:p w14:paraId="196D996E"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b/>
                <w:color w:val="0B0C0C"/>
                <w:sz w:val="48"/>
                <w:szCs w:val="48"/>
                <w:lang w:eastAsia="en-GB"/>
              </w:rPr>
              <w:t>5</w:t>
            </w:r>
          </w:p>
          <w:p w14:paraId="1CA3C1D1" w14:textId="77777777" w:rsidR="00FE28B9" w:rsidRPr="00397A55" w:rsidRDefault="00FE28B9" w:rsidP="00BB49E5">
            <w:pPr>
              <w:jc w:val="center"/>
              <w:rPr>
                <w:rFonts w:ascii="Arial" w:eastAsia="Times New Roman" w:hAnsi="Arial" w:cs="Arial"/>
                <w:b/>
                <w:color w:val="0B0C0C"/>
                <w:sz w:val="48"/>
                <w:szCs w:val="48"/>
                <w:lang w:eastAsia="en-GB"/>
              </w:rPr>
            </w:pPr>
            <w:r w:rsidRPr="00397A55">
              <w:rPr>
                <w:rFonts w:ascii="Arial" w:eastAsia="Times New Roman" w:hAnsi="Arial" w:cs="Arial"/>
                <w:color w:val="0B0C0C"/>
                <w:sz w:val="16"/>
                <w:szCs w:val="16"/>
                <w:lang w:eastAsia="en-GB"/>
              </w:rPr>
              <w:t>(0 rewards points)</w:t>
            </w:r>
          </w:p>
        </w:tc>
        <w:tc>
          <w:tcPr>
            <w:tcW w:w="7178" w:type="dxa"/>
          </w:tcPr>
          <w:p w14:paraId="514F32E3" w14:textId="77777777" w:rsidR="00FE28B9" w:rsidRPr="00397A55" w:rsidRDefault="00FE28B9" w:rsidP="00BB49E5">
            <w:pPr>
              <w:rPr>
                <w:rFonts w:asciiTheme="majorHAnsi" w:eastAsia="Times New Roman" w:hAnsiTheme="majorHAnsi" w:cstheme="majorHAnsi"/>
                <w:color w:val="0B0C0C"/>
                <w:lang w:eastAsia="en-GB"/>
              </w:rPr>
            </w:pPr>
            <w:r w:rsidRPr="00397A55">
              <w:t>Grade isn’t applicable in light of personal circumstances</w:t>
            </w:r>
          </w:p>
        </w:tc>
      </w:tr>
    </w:tbl>
    <w:p w14:paraId="0BB89AB2" w14:textId="77777777" w:rsidR="00FE28B9" w:rsidRDefault="00FE28B9" w:rsidP="00FE28B9">
      <w:pPr>
        <w:rPr>
          <w:b/>
          <w:sz w:val="28"/>
          <w:szCs w:val="28"/>
        </w:rPr>
      </w:pPr>
    </w:p>
    <w:p w14:paraId="44134C38" w14:textId="77777777" w:rsidR="00FE28B9" w:rsidRDefault="00FE28B9" w:rsidP="00FE28B9">
      <w:pPr>
        <w:rPr>
          <w:b/>
          <w:sz w:val="28"/>
          <w:szCs w:val="28"/>
        </w:rPr>
      </w:pPr>
    </w:p>
    <w:p w14:paraId="335FEAF8" w14:textId="77777777" w:rsidR="00FE28B9" w:rsidRDefault="00FE28B9" w:rsidP="00FE28B9">
      <w:pPr>
        <w:rPr>
          <w:b/>
          <w:sz w:val="28"/>
          <w:szCs w:val="28"/>
        </w:rPr>
      </w:pPr>
    </w:p>
    <w:p w14:paraId="01C5F1C8" w14:textId="77777777" w:rsidR="00FE28B9" w:rsidRDefault="00FE28B9" w:rsidP="00FE28B9">
      <w:pPr>
        <w:rPr>
          <w:b/>
          <w:sz w:val="28"/>
          <w:szCs w:val="28"/>
        </w:rPr>
      </w:pPr>
    </w:p>
    <w:p w14:paraId="21D93649" w14:textId="77777777" w:rsidR="00FE28B9" w:rsidRDefault="00FE28B9" w:rsidP="00FE28B9">
      <w:pPr>
        <w:rPr>
          <w:b/>
          <w:sz w:val="28"/>
          <w:szCs w:val="28"/>
        </w:rPr>
      </w:pPr>
    </w:p>
    <w:p w14:paraId="250463F1" w14:textId="77777777" w:rsidR="00FE28B9" w:rsidRDefault="00FE28B9" w:rsidP="00FE28B9">
      <w:pPr>
        <w:rPr>
          <w:b/>
          <w:sz w:val="28"/>
          <w:szCs w:val="28"/>
        </w:rPr>
      </w:pPr>
    </w:p>
    <w:p w14:paraId="347AE1BA" w14:textId="77777777" w:rsidR="00FE28B9" w:rsidRDefault="00FE28B9" w:rsidP="00FE28B9">
      <w:pPr>
        <w:rPr>
          <w:b/>
          <w:sz w:val="28"/>
          <w:szCs w:val="28"/>
        </w:rPr>
      </w:pPr>
    </w:p>
    <w:p w14:paraId="693279DB" w14:textId="77777777" w:rsidR="00FE28B9" w:rsidRDefault="00FE28B9" w:rsidP="00FE28B9">
      <w:pPr>
        <w:rPr>
          <w:b/>
          <w:sz w:val="28"/>
          <w:szCs w:val="28"/>
        </w:rPr>
      </w:pPr>
    </w:p>
    <w:p w14:paraId="5079A5DE" w14:textId="77777777" w:rsidR="00FE28B9" w:rsidRDefault="00FE28B9" w:rsidP="00FE28B9">
      <w:pPr>
        <w:rPr>
          <w:b/>
          <w:sz w:val="28"/>
          <w:szCs w:val="28"/>
        </w:rPr>
      </w:pPr>
    </w:p>
    <w:p w14:paraId="65DD1149" w14:textId="77777777" w:rsidR="00FE28B9" w:rsidRDefault="00FE28B9" w:rsidP="00FE28B9">
      <w:pPr>
        <w:rPr>
          <w:b/>
          <w:sz w:val="28"/>
          <w:szCs w:val="28"/>
        </w:rPr>
      </w:pPr>
    </w:p>
    <w:p w14:paraId="6CECFCFA" w14:textId="77777777" w:rsidR="00FE28B9" w:rsidRDefault="00FE28B9" w:rsidP="00FE28B9">
      <w:pPr>
        <w:rPr>
          <w:b/>
          <w:sz w:val="28"/>
          <w:szCs w:val="28"/>
        </w:rPr>
      </w:pPr>
    </w:p>
    <w:p w14:paraId="5AB1EC65" w14:textId="77777777" w:rsidR="00FE28B9" w:rsidRDefault="00FE28B9" w:rsidP="00FE28B9">
      <w:pPr>
        <w:rPr>
          <w:b/>
          <w:sz w:val="28"/>
          <w:szCs w:val="28"/>
        </w:rPr>
      </w:pPr>
    </w:p>
    <w:p w14:paraId="76C6B5FB" w14:textId="77777777" w:rsidR="00FE28B9" w:rsidRDefault="00FE28B9" w:rsidP="00FE28B9">
      <w:pPr>
        <w:rPr>
          <w:b/>
          <w:sz w:val="28"/>
          <w:szCs w:val="28"/>
        </w:rPr>
      </w:pPr>
    </w:p>
    <w:p w14:paraId="40404F7A" w14:textId="77777777" w:rsidR="00FE28B9" w:rsidRDefault="00FE28B9" w:rsidP="00FE28B9">
      <w:pPr>
        <w:rPr>
          <w:b/>
          <w:sz w:val="28"/>
          <w:szCs w:val="28"/>
        </w:rPr>
      </w:pPr>
    </w:p>
    <w:p w14:paraId="7E35C75E" w14:textId="77777777" w:rsidR="00FE28B9" w:rsidRDefault="00FE28B9" w:rsidP="00FE28B9">
      <w:pPr>
        <w:rPr>
          <w:b/>
          <w:sz w:val="28"/>
          <w:szCs w:val="28"/>
        </w:rPr>
      </w:pPr>
    </w:p>
    <w:p w14:paraId="702E6F5C" w14:textId="77777777" w:rsidR="00FE28B9" w:rsidRDefault="00FE28B9" w:rsidP="00FE28B9">
      <w:pPr>
        <w:rPr>
          <w:b/>
          <w:sz w:val="28"/>
          <w:szCs w:val="28"/>
        </w:rPr>
      </w:pPr>
    </w:p>
    <w:p w14:paraId="40731355" w14:textId="77777777" w:rsidR="00FE28B9" w:rsidRDefault="00FE28B9" w:rsidP="00FE28B9">
      <w:pPr>
        <w:rPr>
          <w:b/>
          <w:sz w:val="28"/>
          <w:szCs w:val="28"/>
        </w:rPr>
      </w:pPr>
    </w:p>
    <w:p w14:paraId="19B987E9" w14:textId="77777777" w:rsidR="00FE28B9" w:rsidRPr="00B029CC" w:rsidRDefault="00FE28B9" w:rsidP="00FE28B9">
      <w:pPr>
        <w:rPr>
          <w:b/>
          <w:sz w:val="28"/>
          <w:szCs w:val="28"/>
        </w:rPr>
      </w:pPr>
      <w:r w:rsidRPr="00B029CC">
        <w:rPr>
          <w:b/>
          <w:sz w:val="28"/>
          <w:szCs w:val="28"/>
        </w:rPr>
        <w:lastRenderedPageBreak/>
        <w:t xml:space="preserve">Appendix </w:t>
      </w:r>
      <w:r>
        <w:rPr>
          <w:b/>
          <w:sz w:val="28"/>
          <w:szCs w:val="28"/>
        </w:rPr>
        <w:t>4</w:t>
      </w:r>
    </w:p>
    <w:p w14:paraId="7D9FBBED" w14:textId="77777777" w:rsidR="00FE28B9" w:rsidRDefault="00FE28B9" w:rsidP="00FE28B9">
      <w:pPr>
        <w:jc w:val="center"/>
        <w:rPr>
          <w:rFonts w:ascii="Arial" w:hAnsi="Arial" w:cs="Arial"/>
          <w:b/>
          <w:sz w:val="28"/>
          <w:szCs w:val="28"/>
          <w:u w:val="single"/>
        </w:rPr>
      </w:pPr>
      <w:r>
        <w:rPr>
          <w:rFonts w:ascii="Arial" w:hAnsi="Arial" w:cs="Arial"/>
          <w:b/>
          <w:sz w:val="28"/>
          <w:szCs w:val="28"/>
          <w:u w:val="single"/>
        </w:rPr>
        <w:t>‘Making Sense of…’</w:t>
      </w:r>
      <w:r w:rsidRPr="00EC20F9">
        <w:rPr>
          <w:rFonts w:ascii="Arial" w:hAnsi="Arial" w:cs="Arial"/>
          <w:b/>
          <w:sz w:val="28"/>
          <w:szCs w:val="28"/>
          <w:u w:val="single"/>
        </w:rPr>
        <w:t>Monitoring Report</w:t>
      </w:r>
    </w:p>
    <w:p w14:paraId="73F95B78" w14:textId="77777777" w:rsidR="00FE28B9" w:rsidRPr="00EC20F9" w:rsidRDefault="00FE28B9" w:rsidP="00FE28B9">
      <w:pPr>
        <w:jc w:val="center"/>
        <w:rPr>
          <w:rFonts w:ascii="Arial" w:hAnsi="Arial" w:cs="Arial"/>
          <w:b/>
          <w:sz w:val="28"/>
          <w:szCs w:val="28"/>
          <w:u w:val="single"/>
        </w:rPr>
      </w:pPr>
      <w:r>
        <w:rPr>
          <w:rFonts w:ascii="Arial" w:hAnsi="Arial" w:cs="Arial"/>
          <w:b/>
          <w:sz w:val="28"/>
          <w:szCs w:val="28"/>
          <w:u w:val="single"/>
        </w:rPr>
        <w:t>Speaking to Pupils with their Books</w:t>
      </w:r>
    </w:p>
    <w:p w14:paraId="40370BD8" w14:textId="77777777" w:rsidR="00FE28B9" w:rsidRPr="00EC20F9" w:rsidRDefault="00FE28B9" w:rsidP="00FE28B9">
      <w:pPr>
        <w:jc w:val="center"/>
        <w:rPr>
          <w:rFonts w:ascii="Arial" w:hAnsi="Arial" w:cs="Arial"/>
          <w:b/>
          <w:sz w:val="28"/>
          <w:szCs w:val="28"/>
          <w:u w:val="single"/>
        </w:rPr>
      </w:pPr>
    </w:p>
    <w:tbl>
      <w:tblPr>
        <w:tblStyle w:val="TableGrid"/>
        <w:tblW w:w="10632" w:type="dxa"/>
        <w:tblInd w:w="-856" w:type="dxa"/>
        <w:tblLook w:val="04A0" w:firstRow="1" w:lastRow="0" w:firstColumn="1" w:lastColumn="0" w:noHBand="0" w:noVBand="1"/>
      </w:tblPr>
      <w:tblGrid>
        <w:gridCol w:w="6834"/>
        <w:gridCol w:w="3798"/>
      </w:tblGrid>
      <w:tr w:rsidR="00FE28B9" w:rsidRPr="00EC20F9" w14:paraId="2A469E51" w14:textId="77777777" w:rsidTr="00BB49E5">
        <w:trPr>
          <w:trHeight w:val="404"/>
        </w:trPr>
        <w:tc>
          <w:tcPr>
            <w:tcW w:w="6834" w:type="dxa"/>
          </w:tcPr>
          <w:p w14:paraId="1ACE440C" w14:textId="77777777" w:rsidR="00FE28B9" w:rsidRPr="00C75429" w:rsidRDefault="00FE28B9" w:rsidP="00BB49E5">
            <w:pPr>
              <w:rPr>
                <w:rFonts w:ascii="Arial" w:hAnsi="Arial" w:cs="Arial"/>
              </w:rPr>
            </w:pPr>
            <w:r w:rsidRPr="00C75429">
              <w:rPr>
                <w:rFonts w:ascii="Arial" w:hAnsi="Arial" w:cs="Arial"/>
              </w:rPr>
              <w:t>Focus: To strengthen the rigour and precision of self-evaluation processes and improve the effectiveness of teaching and assessment</w:t>
            </w:r>
          </w:p>
        </w:tc>
        <w:tc>
          <w:tcPr>
            <w:tcW w:w="3798" w:type="dxa"/>
          </w:tcPr>
          <w:p w14:paraId="76154D62" w14:textId="77777777" w:rsidR="00FE28B9" w:rsidRPr="00C75429" w:rsidRDefault="00FE28B9" w:rsidP="00BB49E5">
            <w:pPr>
              <w:rPr>
                <w:rFonts w:ascii="Arial" w:hAnsi="Arial" w:cs="Arial"/>
              </w:rPr>
            </w:pPr>
            <w:r w:rsidRPr="00C75429">
              <w:rPr>
                <w:rFonts w:ascii="Arial" w:hAnsi="Arial" w:cs="Arial"/>
              </w:rPr>
              <w:t xml:space="preserve">Date:  </w:t>
            </w:r>
            <w:r>
              <w:rPr>
                <w:rFonts w:ascii="Arial" w:hAnsi="Arial" w:cs="Arial"/>
              </w:rPr>
              <w:t>20</w:t>
            </w:r>
            <w:r w:rsidRPr="004F6389">
              <w:rPr>
                <w:rFonts w:ascii="Arial" w:hAnsi="Arial" w:cs="Arial"/>
                <w:vertAlign w:val="superscript"/>
              </w:rPr>
              <w:t>th</w:t>
            </w:r>
            <w:r>
              <w:rPr>
                <w:rFonts w:ascii="Arial" w:hAnsi="Arial" w:cs="Arial"/>
              </w:rPr>
              <w:t xml:space="preserve"> October</w:t>
            </w:r>
          </w:p>
        </w:tc>
      </w:tr>
      <w:tr w:rsidR="00FE28B9" w:rsidRPr="00EC20F9" w14:paraId="5B2223CB" w14:textId="77777777" w:rsidTr="00BB49E5">
        <w:tc>
          <w:tcPr>
            <w:tcW w:w="10632" w:type="dxa"/>
            <w:gridSpan w:val="2"/>
          </w:tcPr>
          <w:p w14:paraId="72344AB0" w14:textId="77777777" w:rsidR="00FE28B9" w:rsidRPr="00C75429" w:rsidRDefault="00FE28B9" w:rsidP="00BB49E5">
            <w:pPr>
              <w:rPr>
                <w:rFonts w:ascii="Arial" w:hAnsi="Arial" w:cs="Arial"/>
              </w:rPr>
            </w:pPr>
            <w:r w:rsidRPr="00C75429">
              <w:rPr>
                <w:rFonts w:ascii="Arial" w:hAnsi="Arial" w:cs="Arial"/>
              </w:rPr>
              <w:t xml:space="preserve">Monitored by: </w:t>
            </w:r>
            <w:r>
              <w:rPr>
                <w:rFonts w:ascii="Arial" w:hAnsi="Arial" w:cs="Arial"/>
              </w:rPr>
              <w:t>SLT</w:t>
            </w:r>
          </w:p>
        </w:tc>
      </w:tr>
    </w:tbl>
    <w:p w14:paraId="47C40547" w14:textId="77777777" w:rsidR="00FE28B9" w:rsidRPr="00EC20F9" w:rsidRDefault="00FE28B9" w:rsidP="00FE28B9">
      <w:pPr>
        <w:rPr>
          <w:rFonts w:ascii="Arial" w:hAnsi="Arial" w:cs="Arial"/>
          <w:sz w:val="28"/>
          <w:szCs w:val="28"/>
          <w:u w:val="single"/>
        </w:rPr>
      </w:pPr>
      <w:r w:rsidRPr="00EC20F9">
        <w:rPr>
          <w:rFonts w:ascii="Arial" w:hAnsi="Arial" w:cs="Arial"/>
          <w:sz w:val="28"/>
          <w:szCs w:val="28"/>
        </w:rPr>
        <w:tab/>
      </w:r>
    </w:p>
    <w:tbl>
      <w:tblPr>
        <w:tblpPr w:leftFromText="180" w:rightFromText="180" w:vertAnchor="text" w:horzAnchor="margin" w:tblpXSpec="center" w:tblpY="35"/>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FE28B9" w:rsidRPr="00EC20F9" w14:paraId="108CB20E" w14:textId="77777777" w:rsidTr="00BB49E5">
        <w:trPr>
          <w:trHeight w:val="576"/>
          <w:jc w:val="center"/>
        </w:trPr>
        <w:tc>
          <w:tcPr>
            <w:tcW w:w="10682" w:type="dxa"/>
            <w:shd w:val="clear" w:color="auto" w:fill="D9E2F3" w:themeFill="accent1" w:themeFillTint="33"/>
          </w:tcPr>
          <w:p w14:paraId="460B492A" w14:textId="77777777" w:rsidR="00FE28B9" w:rsidRDefault="00FE28B9" w:rsidP="00BB49E5">
            <w:pPr>
              <w:spacing w:after="0" w:line="240" w:lineRule="auto"/>
              <w:rPr>
                <w:rFonts w:cstheme="minorHAnsi"/>
                <w:b/>
                <w:sz w:val="24"/>
                <w:szCs w:val="24"/>
              </w:rPr>
            </w:pPr>
            <w:r w:rsidRPr="006D20D6">
              <w:rPr>
                <w:rFonts w:cstheme="minorHAnsi"/>
                <w:sz w:val="24"/>
                <w:szCs w:val="24"/>
              </w:rPr>
              <w:t xml:space="preserve">Focus for Monitoring: </w:t>
            </w:r>
            <w:r>
              <w:rPr>
                <w:rFonts w:cstheme="minorHAnsi"/>
                <w:sz w:val="24"/>
                <w:szCs w:val="24"/>
              </w:rPr>
              <w:t xml:space="preserve"> </w:t>
            </w:r>
            <w:r w:rsidRPr="006D20D6">
              <w:rPr>
                <w:rFonts w:cstheme="minorHAnsi"/>
                <w:b/>
                <w:sz w:val="24"/>
                <w:szCs w:val="24"/>
              </w:rPr>
              <w:t>Pupil experience of Teaching and learning</w:t>
            </w:r>
          </w:p>
          <w:p w14:paraId="3A0297F7" w14:textId="77777777" w:rsidR="00FE28B9" w:rsidRPr="006D20D6" w:rsidRDefault="00FE28B9" w:rsidP="00BB49E5">
            <w:pPr>
              <w:spacing w:after="0" w:line="240" w:lineRule="auto"/>
              <w:jc w:val="center"/>
              <w:rPr>
                <w:rFonts w:cstheme="minorHAnsi"/>
                <w:sz w:val="24"/>
                <w:szCs w:val="24"/>
              </w:rPr>
            </w:pPr>
            <w:r>
              <w:rPr>
                <w:rFonts w:cstheme="minorHAnsi"/>
                <w:b/>
                <w:sz w:val="24"/>
                <w:szCs w:val="24"/>
              </w:rPr>
              <w:t>‘Does Teaching support pupils to make progress in their learning?’</w:t>
            </w:r>
          </w:p>
        </w:tc>
      </w:tr>
      <w:tr w:rsidR="00FE28B9" w:rsidRPr="00EC20F9" w14:paraId="0C109642" w14:textId="77777777" w:rsidTr="00BB49E5">
        <w:trPr>
          <w:trHeight w:val="288"/>
          <w:jc w:val="center"/>
        </w:trPr>
        <w:tc>
          <w:tcPr>
            <w:tcW w:w="10682" w:type="dxa"/>
          </w:tcPr>
          <w:p w14:paraId="009775F7" w14:textId="77777777" w:rsidR="00FE28B9" w:rsidRPr="006D20D6" w:rsidRDefault="00FE28B9" w:rsidP="00BB49E5">
            <w:pPr>
              <w:widowControl w:val="0"/>
              <w:contextualSpacing/>
              <w:rPr>
                <w:rFonts w:cstheme="minorHAnsi"/>
              </w:rPr>
            </w:pPr>
            <w:r w:rsidRPr="006D20D6">
              <w:rPr>
                <w:rFonts w:cstheme="minorHAnsi"/>
              </w:rPr>
              <w:t xml:space="preserve">9 Year 8 pupils  </w:t>
            </w:r>
          </w:p>
          <w:p w14:paraId="4D954505" w14:textId="77777777" w:rsidR="00FE28B9" w:rsidRPr="006D20D6" w:rsidRDefault="00FE28B9" w:rsidP="00BB49E5">
            <w:pPr>
              <w:widowControl w:val="0"/>
              <w:contextualSpacing/>
              <w:rPr>
                <w:rFonts w:cstheme="minorHAnsi"/>
              </w:rPr>
            </w:pPr>
            <w:r w:rsidRPr="006D20D6">
              <w:rPr>
                <w:rFonts w:cstheme="minorHAnsi"/>
              </w:rPr>
              <w:t>9 Year 9 pupils</w:t>
            </w:r>
          </w:p>
          <w:p w14:paraId="7285A4CF" w14:textId="77777777" w:rsidR="00FE28B9" w:rsidRPr="006D20D6" w:rsidRDefault="00FE28B9" w:rsidP="00BB49E5">
            <w:pPr>
              <w:widowControl w:val="0"/>
              <w:contextualSpacing/>
              <w:rPr>
                <w:rFonts w:cstheme="minorHAnsi"/>
              </w:rPr>
            </w:pPr>
            <w:r w:rsidRPr="006D20D6">
              <w:rPr>
                <w:rFonts w:cstheme="minorHAnsi"/>
              </w:rPr>
              <w:t>Set 2,4 and 5</w:t>
            </w:r>
          </w:p>
        </w:tc>
      </w:tr>
      <w:tr w:rsidR="00FE28B9" w:rsidRPr="00EC20F9" w14:paraId="6F6C8A35" w14:textId="77777777" w:rsidTr="00BB49E5">
        <w:trPr>
          <w:trHeight w:val="288"/>
          <w:jc w:val="center"/>
        </w:trPr>
        <w:tc>
          <w:tcPr>
            <w:tcW w:w="10682" w:type="dxa"/>
            <w:shd w:val="clear" w:color="auto" w:fill="D9E2F3" w:themeFill="accent1" w:themeFillTint="33"/>
          </w:tcPr>
          <w:p w14:paraId="73611B98" w14:textId="77777777" w:rsidR="00FE28B9" w:rsidRPr="006D20D6" w:rsidRDefault="00FE28B9" w:rsidP="00BB49E5">
            <w:pPr>
              <w:spacing w:after="0" w:line="240" w:lineRule="auto"/>
              <w:rPr>
                <w:rFonts w:cstheme="minorHAnsi"/>
                <w:sz w:val="24"/>
                <w:szCs w:val="24"/>
              </w:rPr>
            </w:pPr>
            <w:r w:rsidRPr="006D20D6">
              <w:rPr>
                <w:rFonts w:cstheme="minorHAnsi"/>
                <w:sz w:val="24"/>
                <w:szCs w:val="24"/>
              </w:rPr>
              <w:t>Monitoring will take place through: Listening to learners? Scrutiny of pupils’ work? Learning walk? Lesson observation? Data analysis? Teacher interviews? Etc.</w:t>
            </w:r>
          </w:p>
        </w:tc>
      </w:tr>
      <w:tr w:rsidR="00FE28B9" w:rsidRPr="00EC20F9" w14:paraId="1CE2F792" w14:textId="77777777" w:rsidTr="00BB49E5">
        <w:trPr>
          <w:trHeight w:val="288"/>
          <w:jc w:val="center"/>
        </w:trPr>
        <w:tc>
          <w:tcPr>
            <w:tcW w:w="10682" w:type="dxa"/>
          </w:tcPr>
          <w:p w14:paraId="31FEF3FD" w14:textId="77777777" w:rsidR="00FE28B9" w:rsidRPr="006D20D6" w:rsidRDefault="00FE28B9" w:rsidP="00BB49E5">
            <w:pPr>
              <w:spacing w:after="0" w:line="240" w:lineRule="auto"/>
              <w:rPr>
                <w:rFonts w:cstheme="minorHAnsi"/>
                <w:color w:val="FF0000"/>
              </w:rPr>
            </w:pPr>
            <w:r w:rsidRPr="006D20D6">
              <w:rPr>
                <w:rFonts w:cstheme="minorHAnsi"/>
              </w:rPr>
              <w:t>Speaking to Pupils with their books</w:t>
            </w:r>
          </w:p>
        </w:tc>
      </w:tr>
      <w:tr w:rsidR="00FE28B9" w:rsidRPr="00EC20F9" w14:paraId="21DDD99E" w14:textId="77777777" w:rsidTr="00BB49E5">
        <w:trPr>
          <w:trHeight w:val="288"/>
          <w:jc w:val="center"/>
        </w:trPr>
        <w:tc>
          <w:tcPr>
            <w:tcW w:w="10682" w:type="dxa"/>
            <w:shd w:val="clear" w:color="auto" w:fill="D9E2F3" w:themeFill="accent1" w:themeFillTint="33"/>
          </w:tcPr>
          <w:p w14:paraId="4A405A87" w14:textId="77777777" w:rsidR="00FE28B9" w:rsidRPr="006D20D6" w:rsidRDefault="00FE28B9" w:rsidP="00BB49E5">
            <w:pPr>
              <w:spacing w:after="0" w:line="240" w:lineRule="auto"/>
              <w:rPr>
                <w:rFonts w:cstheme="minorHAnsi"/>
                <w:sz w:val="24"/>
                <w:szCs w:val="24"/>
              </w:rPr>
            </w:pPr>
            <w:r w:rsidRPr="006D20D6">
              <w:rPr>
                <w:rFonts w:cstheme="minorHAnsi"/>
                <w:sz w:val="24"/>
                <w:szCs w:val="24"/>
              </w:rPr>
              <w:t xml:space="preserve">Standards/Wellbeing and attitudes to learning (Insert into 1:3/IA2 SER after QA): Strengths: What is it that pupils can and cannot do? How many pupils do what and how well? </w:t>
            </w:r>
          </w:p>
        </w:tc>
      </w:tr>
      <w:tr w:rsidR="00FE28B9" w:rsidRPr="00EC20F9" w14:paraId="0843FD9B" w14:textId="77777777" w:rsidTr="00BB49E5">
        <w:trPr>
          <w:trHeight w:val="329"/>
          <w:jc w:val="center"/>
        </w:trPr>
        <w:tc>
          <w:tcPr>
            <w:tcW w:w="10682" w:type="dxa"/>
          </w:tcPr>
          <w:p w14:paraId="56F23D71" w14:textId="77777777" w:rsidR="00FE28B9" w:rsidRPr="006D20D6" w:rsidRDefault="00FE28B9" w:rsidP="00BB49E5">
            <w:pPr>
              <w:contextualSpacing/>
              <w:rPr>
                <w:rFonts w:cstheme="minorHAnsi"/>
                <w:b/>
              </w:rPr>
            </w:pPr>
            <w:r w:rsidRPr="006D20D6">
              <w:rPr>
                <w:rFonts w:cstheme="minorHAnsi"/>
                <w:b/>
              </w:rPr>
              <w:t>Show me an example of a piece of work that you are really proud of. Why?</w:t>
            </w:r>
          </w:p>
          <w:p w14:paraId="262BF6FD" w14:textId="77777777" w:rsidR="00FE28B9" w:rsidRPr="006D20D6" w:rsidRDefault="00FE28B9" w:rsidP="00BB49E5">
            <w:pPr>
              <w:contextualSpacing/>
              <w:rPr>
                <w:rFonts w:cstheme="minorHAnsi"/>
              </w:rPr>
            </w:pPr>
            <w:r w:rsidRPr="006D20D6">
              <w:rPr>
                <w:rFonts w:cstheme="minorHAnsi"/>
              </w:rPr>
              <w:t xml:space="preserve">Nearly all pupils were able to identify a piece of work that they were proud of. Most pupils had selected a piece of work that reflected the amount of effort that they had personally put into the work rather than the attainment grade e.g. Art and the study and application of Mono printing. Most pupils agreed, particularly year 8, that they felt a sense of achievement because the task was challenging and they used resilience and discipline in completing the task. </w:t>
            </w:r>
          </w:p>
          <w:p w14:paraId="7FAF00B4" w14:textId="77777777" w:rsidR="00FE28B9" w:rsidRPr="006D20D6" w:rsidRDefault="00FE28B9" w:rsidP="00BB49E5">
            <w:pPr>
              <w:contextualSpacing/>
              <w:rPr>
                <w:rFonts w:cstheme="minorHAnsi"/>
              </w:rPr>
            </w:pPr>
          </w:p>
          <w:p w14:paraId="77BAED74" w14:textId="77777777" w:rsidR="00FE28B9" w:rsidRPr="006D20D6" w:rsidRDefault="00FE28B9" w:rsidP="00BB49E5">
            <w:pPr>
              <w:contextualSpacing/>
              <w:rPr>
                <w:rFonts w:cstheme="minorHAnsi"/>
                <w:b/>
              </w:rPr>
            </w:pPr>
            <w:r w:rsidRPr="006D20D6">
              <w:rPr>
                <w:rFonts w:cstheme="minorHAnsi"/>
                <w:b/>
              </w:rPr>
              <w:t>Show me an example of a piece of work where you found the learning really challenging. Why?</w:t>
            </w:r>
          </w:p>
          <w:p w14:paraId="593462EA" w14:textId="77777777" w:rsidR="00FE28B9" w:rsidRPr="006D20D6" w:rsidRDefault="00FE28B9" w:rsidP="00BB49E5">
            <w:pPr>
              <w:contextualSpacing/>
              <w:rPr>
                <w:rFonts w:cstheme="minorHAnsi"/>
              </w:rPr>
            </w:pPr>
            <w:r w:rsidRPr="006D20D6">
              <w:rPr>
                <w:rFonts w:cstheme="minorHAnsi"/>
              </w:rPr>
              <w:t>Most pupils identified tasks of independent learning as a challenge - the expectation of bringing prior learning, and application of new skills in a different context together. The majority of pupils were unclear of the overall learning intention and could only comment on the activity. Nearly all pupils stated that the support e.g. writing frames in History and sentence builders in Spanish supported pupils to make progress in their learning. However, these strategies were not always the most successful e.g. pupils not always understanding and co-constructing the success criteria.</w:t>
            </w:r>
          </w:p>
          <w:p w14:paraId="49C39AE0" w14:textId="77777777" w:rsidR="00FE28B9" w:rsidRPr="006D20D6" w:rsidRDefault="00FE28B9" w:rsidP="00BB49E5">
            <w:pPr>
              <w:spacing w:after="0" w:line="240" w:lineRule="auto"/>
              <w:rPr>
                <w:rFonts w:cstheme="minorHAnsi"/>
                <w:color w:val="FF0000"/>
              </w:rPr>
            </w:pPr>
          </w:p>
          <w:p w14:paraId="7019647B" w14:textId="77777777" w:rsidR="00FE28B9" w:rsidRPr="006D20D6" w:rsidRDefault="00FE28B9" w:rsidP="00BB49E5">
            <w:pPr>
              <w:contextualSpacing/>
              <w:rPr>
                <w:rFonts w:cstheme="minorHAnsi"/>
                <w:b/>
              </w:rPr>
            </w:pPr>
            <w:r w:rsidRPr="006D20D6">
              <w:rPr>
                <w:rFonts w:cstheme="minorHAnsi"/>
                <w:b/>
              </w:rPr>
              <w:t>Show me an example of a piece of feedback you have received which really helped improve your learning. Why?</w:t>
            </w:r>
          </w:p>
          <w:p w14:paraId="1930AC1C" w14:textId="77777777" w:rsidR="00FE28B9" w:rsidRPr="006D20D6" w:rsidRDefault="00FE28B9" w:rsidP="00BB49E5">
            <w:pPr>
              <w:contextualSpacing/>
              <w:rPr>
                <w:rFonts w:cstheme="minorHAnsi"/>
              </w:rPr>
            </w:pPr>
            <w:r w:rsidRPr="006D20D6">
              <w:rPr>
                <w:rFonts w:cstheme="minorHAnsi"/>
              </w:rPr>
              <w:t>Nearly all pupils stated that they received a variety of feedback approaches e.g. verbal, marking codes and written feedback. Although early in the year most pupils had evidence of marking and feedback in their books. However, the quality and impact on pupils learning was not consistent across the departments. In the very few cases where this was effective pupils were given time to act upon the feedback given and this was monitored by staff. Feedback was linked to the learning intentions e.g. subject skill, literacy development and attributes to learning (integral skills).</w:t>
            </w:r>
          </w:p>
          <w:p w14:paraId="7B477786" w14:textId="77777777" w:rsidR="00FE28B9" w:rsidRPr="006D20D6" w:rsidRDefault="00FE28B9" w:rsidP="00BB49E5">
            <w:pPr>
              <w:spacing w:after="0" w:line="240" w:lineRule="auto"/>
              <w:rPr>
                <w:rFonts w:cstheme="minorHAnsi"/>
                <w:color w:val="FF0000"/>
              </w:rPr>
            </w:pPr>
          </w:p>
          <w:p w14:paraId="7FC14936" w14:textId="77777777" w:rsidR="00FE28B9" w:rsidRPr="006D20D6" w:rsidRDefault="00FE28B9" w:rsidP="00BB49E5">
            <w:pPr>
              <w:contextualSpacing/>
              <w:rPr>
                <w:rFonts w:cstheme="minorHAnsi"/>
                <w:b/>
              </w:rPr>
            </w:pPr>
            <w:r w:rsidRPr="006D20D6">
              <w:rPr>
                <w:rFonts w:cstheme="minorHAnsi"/>
                <w:b/>
              </w:rPr>
              <w:t>Show me an example of a piece of homework you have received which really helped improve your learning. Why?</w:t>
            </w:r>
          </w:p>
          <w:p w14:paraId="35228E6F" w14:textId="77777777" w:rsidR="00FE28B9" w:rsidRPr="006D20D6" w:rsidRDefault="00FE28B9" w:rsidP="00BB49E5">
            <w:pPr>
              <w:contextualSpacing/>
              <w:rPr>
                <w:rFonts w:cstheme="minorHAnsi"/>
              </w:rPr>
            </w:pPr>
            <w:r w:rsidRPr="006D20D6">
              <w:rPr>
                <w:rFonts w:cstheme="minorHAnsi"/>
              </w:rPr>
              <w:t xml:space="preserve">The majority of pupils stated that they have regular homework. However, the majority of pupils particularly Year 9 felt that the homework was often pointless stand-alone activities that did not support them to make progress in </w:t>
            </w:r>
            <w:r w:rsidRPr="006D20D6">
              <w:rPr>
                <w:rFonts w:cstheme="minorHAnsi"/>
              </w:rPr>
              <w:lastRenderedPageBreak/>
              <w:t>what they were learning class. A majority felt that in some cases the homework only prepared them t</w:t>
            </w:r>
            <w:r>
              <w:rPr>
                <w:rFonts w:cstheme="minorHAnsi"/>
              </w:rPr>
              <w:t>o pass an assessment e.g. Mathswatch in Mathematics</w:t>
            </w:r>
          </w:p>
          <w:p w14:paraId="09BF0EDF" w14:textId="77777777" w:rsidR="00FE28B9" w:rsidRPr="006D20D6" w:rsidRDefault="00FE28B9" w:rsidP="00BB49E5">
            <w:pPr>
              <w:spacing w:after="0" w:line="240" w:lineRule="auto"/>
              <w:rPr>
                <w:rFonts w:cstheme="minorHAnsi"/>
                <w:color w:val="FF0000"/>
              </w:rPr>
            </w:pPr>
          </w:p>
          <w:p w14:paraId="01AA2CA0" w14:textId="77777777" w:rsidR="00FE28B9" w:rsidRPr="006D20D6" w:rsidRDefault="00FE28B9" w:rsidP="00BB49E5">
            <w:pPr>
              <w:contextualSpacing/>
              <w:rPr>
                <w:rFonts w:cstheme="minorHAnsi"/>
              </w:rPr>
            </w:pPr>
          </w:p>
          <w:p w14:paraId="787E9EA8" w14:textId="77777777" w:rsidR="00FE28B9" w:rsidRPr="006D20D6" w:rsidRDefault="00FE28B9" w:rsidP="00BB49E5">
            <w:pPr>
              <w:contextualSpacing/>
              <w:rPr>
                <w:rFonts w:cstheme="minorHAnsi"/>
                <w:b/>
              </w:rPr>
            </w:pPr>
            <w:r w:rsidRPr="006D20D6">
              <w:rPr>
                <w:rFonts w:cstheme="minorHAnsi"/>
                <w:b/>
              </w:rPr>
              <w:t>Have you done anything in your book which you think has helped develop your literacy (i.e. reading/writing/speaking and listening), numeracy or digital competency skills? What was helpful about this activity?</w:t>
            </w:r>
          </w:p>
          <w:p w14:paraId="2C999D80" w14:textId="77777777" w:rsidR="00FE28B9" w:rsidRPr="006D20D6" w:rsidRDefault="00FE28B9" w:rsidP="00BB49E5">
            <w:pPr>
              <w:contextualSpacing/>
              <w:rPr>
                <w:rFonts w:cstheme="minorHAnsi"/>
              </w:rPr>
            </w:pPr>
            <w:r w:rsidRPr="006D20D6">
              <w:rPr>
                <w:rFonts w:cstheme="minorHAnsi"/>
              </w:rPr>
              <w:t>Nearly all pupils could identify opportunities in their learning for developing literacy across the curriculum. The majority of pupils stated that they are often given opportunities to develop their reading, however this was predominantly done in English lessons. There are also opportunities for pupils to develop their oracy skills in MFL, Drama, Welsh and also presenting work in Princes Trust. Nearly all pupils were able to show examples of extended writing. However, there was little evidence of a variety of writing types.</w:t>
            </w:r>
          </w:p>
          <w:p w14:paraId="1C3C104B" w14:textId="77777777" w:rsidR="00FE28B9" w:rsidRPr="006D20D6" w:rsidRDefault="00FE28B9" w:rsidP="00BB49E5">
            <w:pPr>
              <w:contextualSpacing/>
              <w:rPr>
                <w:rFonts w:cstheme="minorHAnsi"/>
              </w:rPr>
            </w:pPr>
          </w:p>
          <w:p w14:paraId="4749CA16" w14:textId="77777777" w:rsidR="00FE28B9" w:rsidRPr="006D20D6" w:rsidRDefault="00FE28B9" w:rsidP="00BB49E5">
            <w:pPr>
              <w:contextualSpacing/>
              <w:rPr>
                <w:rFonts w:cstheme="minorHAnsi"/>
              </w:rPr>
            </w:pPr>
            <w:r w:rsidRPr="006D20D6">
              <w:rPr>
                <w:rFonts w:cstheme="minorHAnsi"/>
              </w:rPr>
              <w:t>When prompted around half of the pupils could identify opportunities to develop numeracy across the curriculum e.g. using equations in science, measuring in cooking and drawing graphs in geography. However, pupils did not recognise that they numeracy skills developed in maths were applicable to other subjects.</w:t>
            </w:r>
          </w:p>
          <w:p w14:paraId="74DA9AB6" w14:textId="77777777" w:rsidR="00FE28B9" w:rsidRPr="006D20D6" w:rsidRDefault="00FE28B9" w:rsidP="00BB49E5">
            <w:pPr>
              <w:contextualSpacing/>
              <w:rPr>
                <w:rFonts w:cstheme="minorHAnsi"/>
              </w:rPr>
            </w:pPr>
          </w:p>
          <w:p w14:paraId="016E2777" w14:textId="77777777" w:rsidR="00FE28B9" w:rsidRPr="006D20D6" w:rsidRDefault="00FE28B9" w:rsidP="00BB49E5">
            <w:pPr>
              <w:contextualSpacing/>
              <w:rPr>
                <w:rFonts w:cstheme="minorHAnsi"/>
              </w:rPr>
            </w:pPr>
            <w:r w:rsidRPr="006D20D6">
              <w:rPr>
                <w:rFonts w:cstheme="minorHAnsi"/>
              </w:rPr>
              <w:t>Most pupils were able to identify opportunities where they had used DCF to research. A few pupils gave other examples including file management in WB, Filming in Drama and completing evaluations in PE.</w:t>
            </w:r>
          </w:p>
          <w:p w14:paraId="79ECB0B5" w14:textId="77777777" w:rsidR="00FE28B9" w:rsidRPr="006D20D6" w:rsidRDefault="00FE28B9" w:rsidP="00BB49E5">
            <w:pPr>
              <w:spacing w:after="0" w:line="240" w:lineRule="auto"/>
              <w:rPr>
                <w:rFonts w:cstheme="minorHAnsi"/>
                <w:color w:val="FF0000"/>
              </w:rPr>
            </w:pPr>
          </w:p>
        </w:tc>
      </w:tr>
      <w:tr w:rsidR="00FE28B9" w:rsidRPr="00EC20F9" w14:paraId="7D3AE4DE" w14:textId="77777777" w:rsidTr="00BB49E5">
        <w:trPr>
          <w:trHeight w:val="288"/>
          <w:jc w:val="center"/>
        </w:trPr>
        <w:tc>
          <w:tcPr>
            <w:tcW w:w="10682" w:type="dxa"/>
            <w:shd w:val="clear" w:color="auto" w:fill="D9E2F3" w:themeFill="accent1" w:themeFillTint="33"/>
          </w:tcPr>
          <w:p w14:paraId="3364C6E7" w14:textId="77777777" w:rsidR="00FE28B9" w:rsidRPr="00EC20F9" w:rsidRDefault="00FE28B9" w:rsidP="00BB49E5">
            <w:pPr>
              <w:spacing w:after="0" w:line="240" w:lineRule="auto"/>
              <w:rPr>
                <w:rFonts w:ascii="Arial" w:hAnsi="Arial" w:cs="Arial"/>
                <w:sz w:val="28"/>
                <w:szCs w:val="28"/>
              </w:rPr>
            </w:pPr>
            <w:r w:rsidRPr="00EC20F9">
              <w:rPr>
                <w:rFonts w:ascii="Arial" w:hAnsi="Arial" w:cs="Arial"/>
                <w:sz w:val="28"/>
                <w:szCs w:val="28"/>
              </w:rPr>
              <w:lastRenderedPageBreak/>
              <w:t xml:space="preserve">Areas for Development: </w:t>
            </w:r>
          </w:p>
          <w:p w14:paraId="3C2F4A1C" w14:textId="77777777" w:rsidR="00FE28B9" w:rsidRPr="00EC20F9" w:rsidRDefault="00FE28B9" w:rsidP="00BB49E5">
            <w:pPr>
              <w:spacing w:after="0" w:line="240" w:lineRule="auto"/>
              <w:rPr>
                <w:rFonts w:ascii="Arial" w:hAnsi="Arial" w:cs="Arial"/>
                <w:sz w:val="28"/>
                <w:szCs w:val="28"/>
              </w:rPr>
            </w:pPr>
          </w:p>
        </w:tc>
      </w:tr>
      <w:tr w:rsidR="00FE28B9" w:rsidRPr="00EC20F9" w14:paraId="1C029F33" w14:textId="77777777" w:rsidTr="00BB49E5">
        <w:trPr>
          <w:trHeight w:val="561"/>
          <w:jc w:val="center"/>
        </w:trPr>
        <w:tc>
          <w:tcPr>
            <w:tcW w:w="10682" w:type="dxa"/>
          </w:tcPr>
          <w:p w14:paraId="576B0A8A" w14:textId="77777777" w:rsidR="00FE28B9" w:rsidRPr="00CA7819" w:rsidRDefault="00FE28B9" w:rsidP="00FE28B9">
            <w:pPr>
              <w:pStyle w:val="ListParagraph"/>
              <w:numPr>
                <w:ilvl w:val="0"/>
                <w:numId w:val="26"/>
              </w:numPr>
              <w:spacing w:after="0" w:line="240" w:lineRule="auto"/>
              <w:rPr>
                <w:rFonts w:cstheme="minorHAnsi"/>
              </w:rPr>
            </w:pPr>
            <w:r w:rsidRPr="00CA7819">
              <w:rPr>
                <w:rFonts w:cstheme="minorHAnsi"/>
              </w:rPr>
              <w:t>To support teachers to plan for progress so that pupils are clear what is the intention of learning</w:t>
            </w:r>
          </w:p>
          <w:p w14:paraId="40802D92" w14:textId="77777777" w:rsidR="00FE28B9" w:rsidRPr="00CA7819" w:rsidRDefault="00FE28B9" w:rsidP="00FE28B9">
            <w:pPr>
              <w:pStyle w:val="ListParagraph"/>
              <w:numPr>
                <w:ilvl w:val="0"/>
                <w:numId w:val="26"/>
              </w:numPr>
              <w:spacing w:after="0" w:line="240" w:lineRule="auto"/>
              <w:rPr>
                <w:rFonts w:cstheme="minorHAnsi"/>
              </w:rPr>
            </w:pPr>
            <w:r w:rsidRPr="00CA7819">
              <w:rPr>
                <w:rFonts w:cstheme="minorHAnsi"/>
              </w:rPr>
              <w:t>Quality of feedback to inform next steps and impact of progress</w:t>
            </w:r>
          </w:p>
          <w:p w14:paraId="106100ED" w14:textId="77777777" w:rsidR="00FE28B9" w:rsidRPr="00CA7819" w:rsidRDefault="00FE28B9" w:rsidP="00FE28B9">
            <w:pPr>
              <w:pStyle w:val="ListParagraph"/>
              <w:numPr>
                <w:ilvl w:val="0"/>
                <w:numId w:val="26"/>
              </w:numPr>
              <w:spacing w:after="0" w:line="240" w:lineRule="auto"/>
              <w:rPr>
                <w:rFonts w:cstheme="minorHAnsi"/>
              </w:rPr>
            </w:pPr>
            <w:r w:rsidRPr="00CA7819">
              <w:rPr>
                <w:rFonts w:cstheme="minorHAnsi"/>
              </w:rPr>
              <w:t>To develop purposeful homework linked to the intention/purpose of learning.</w:t>
            </w:r>
          </w:p>
          <w:p w14:paraId="746D3120" w14:textId="77777777" w:rsidR="00FE28B9" w:rsidRPr="00014E78" w:rsidRDefault="00FE28B9" w:rsidP="00FE28B9">
            <w:pPr>
              <w:pStyle w:val="ListParagraph"/>
              <w:numPr>
                <w:ilvl w:val="0"/>
                <w:numId w:val="26"/>
              </w:numPr>
              <w:spacing w:after="0" w:line="240" w:lineRule="auto"/>
              <w:rPr>
                <w:rFonts w:ascii="Arial" w:hAnsi="Arial" w:cs="Arial"/>
                <w:sz w:val="28"/>
                <w:szCs w:val="28"/>
              </w:rPr>
            </w:pPr>
            <w:r w:rsidRPr="00CA7819">
              <w:rPr>
                <w:rFonts w:cstheme="minorHAnsi"/>
              </w:rPr>
              <w:t>To further strengthen the process of self-evaluation with middle leaders producing evaluations based on first-hand evidence.</w:t>
            </w:r>
            <w:r>
              <w:rPr>
                <w:rFonts w:ascii="Arial" w:hAnsi="Arial" w:cs="Arial"/>
                <w:sz w:val="28"/>
                <w:szCs w:val="28"/>
              </w:rPr>
              <w:t xml:space="preserve"> </w:t>
            </w:r>
          </w:p>
        </w:tc>
      </w:tr>
    </w:tbl>
    <w:p w14:paraId="2BA223B2" w14:textId="77777777" w:rsidR="00FE28B9" w:rsidRDefault="00FE28B9" w:rsidP="00FE28B9">
      <w:r>
        <w:br w:type="page"/>
      </w:r>
    </w:p>
    <w:p w14:paraId="0640380A" w14:textId="77777777" w:rsidR="00FE28B9" w:rsidRDefault="00FE28B9" w:rsidP="00FE28B9"/>
    <w:p w14:paraId="68B278F9" w14:textId="77777777" w:rsidR="00FE28B9" w:rsidRPr="00B029CC" w:rsidRDefault="00FE28B9" w:rsidP="00FE28B9">
      <w:pPr>
        <w:rPr>
          <w:b/>
          <w:sz w:val="28"/>
          <w:szCs w:val="28"/>
        </w:rPr>
      </w:pPr>
      <w:r w:rsidRPr="00B029CC">
        <w:rPr>
          <w:b/>
          <w:sz w:val="28"/>
          <w:szCs w:val="28"/>
        </w:rPr>
        <w:t>Appendix</w:t>
      </w:r>
      <w:r>
        <w:rPr>
          <w:b/>
          <w:sz w:val="28"/>
          <w:szCs w:val="28"/>
        </w:rPr>
        <w:t xml:space="preserve"> 5</w:t>
      </w:r>
    </w:p>
    <w:p w14:paraId="21D7E225" w14:textId="77777777" w:rsidR="00FE28B9" w:rsidRDefault="00FE28B9" w:rsidP="00FE28B9">
      <w:pPr>
        <w:jc w:val="center"/>
        <w:rPr>
          <w:rFonts w:ascii="Arial" w:hAnsi="Arial" w:cs="Arial"/>
          <w:b/>
          <w:sz w:val="28"/>
          <w:szCs w:val="28"/>
          <w:u w:val="single"/>
        </w:rPr>
      </w:pPr>
      <w:r>
        <w:rPr>
          <w:rFonts w:ascii="Arial" w:hAnsi="Arial" w:cs="Arial"/>
          <w:b/>
          <w:sz w:val="28"/>
          <w:szCs w:val="28"/>
          <w:u w:val="single"/>
        </w:rPr>
        <w:t>‘Making Sense of…’</w:t>
      </w:r>
      <w:r w:rsidRPr="00EC20F9">
        <w:rPr>
          <w:rFonts w:ascii="Arial" w:hAnsi="Arial" w:cs="Arial"/>
          <w:b/>
          <w:sz w:val="28"/>
          <w:szCs w:val="28"/>
          <w:u w:val="single"/>
        </w:rPr>
        <w:t>Monitoring Report</w:t>
      </w:r>
    </w:p>
    <w:p w14:paraId="720B5851" w14:textId="77777777" w:rsidR="00FE28B9" w:rsidRPr="00EC20F9" w:rsidRDefault="00FE28B9" w:rsidP="00FE28B9">
      <w:pPr>
        <w:jc w:val="center"/>
        <w:rPr>
          <w:rFonts w:ascii="Arial" w:hAnsi="Arial" w:cs="Arial"/>
          <w:b/>
          <w:sz w:val="28"/>
          <w:szCs w:val="28"/>
          <w:u w:val="single"/>
        </w:rPr>
      </w:pPr>
      <w:r>
        <w:rPr>
          <w:rFonts w:ascii="Arial" w:hAnsi="Arial" w:cs="Arial"/>
          <w:b/>
          <w:sz w:val="28"/>
          <w:szCs w:val="28"/>
          <w:u w:val="single"/>
        </w:rPr>
        <w:t>Book Look</w:t>
      </w:r>
    </w:p>
    <w:p w14:paraId="38480214" w14:textId="77777777" w:rsidR="00FE28B9" w:rsidRPr="00EC20F9" w:rsidRDefault="00FE28B9" w:rsidP="00FE28B9">
      <w:pPr>
        <w:jc w:val="center"/>
        <w:rPr>
          <w:rFonts w:ascii="Arial" w:hAnsi="Arial" w:cs="Arial"/>
          <w:b/>
          <w:sz w:val="28"/>
          <w:szCs w:val="28"/>
          <w:u w:val="single"/>
        </w:rPr>
      </w:pPr>
    </w:p>
    <w:tbl>
      <w:tblPr>
        <w:tblStyle w:val="TableGrid"/>
        <w:tblW w:w="0" w:type="auto"/>
        <w:tblInd w:w="-147" w:type="dxa"/>
        <w:tblLook w:val="04A0" w:firstRow="1" w:lastRow="0" w:firstColumn="1" w:lastColumn="0" w:noHBand="0" w:noVBand="1"/>
      </w:tblPr>
      <w:tblGrid>
        <w:gridCol w:w="6942"/>
        <w:gridCol w:w="3399"/>
      </w:tblGrid>
      <w:tr w:rsidR="00FE28B9" w:rsidRPr="00EC20F9" w14:paraId="0EC48C63" w14:textId="77777777" w:rsidTr="00BB49E5">
        <w:trPr>
          <w:trHeight w:val="404"/>
        </w:trPr>
        <w:tc>
          <w:tcPr>
            <w:tcW w:w="7124" w:type="dxa"/>
          </w:tcPr>
          <w:p w14:paraId="3D848D69" w14:textId="77777777" w:rsidR="00FE28B9" w:rsidRPr="00C75429" w:rsidRDefault="00FE28B9" w:rsidP="00BB49E5">
            <w:pPr>
              <w:rPr>
                <w:rFonts w:ascii="Arial" w:hAnsi="Arial" w:cs="Arial"/>
              </w:rPr>
            </w:pPr>
            <w:r w:rsidRPr="00C75429">
              <w:rPr>
                <w:rFonts w:ascii="Arial" w:hAnsi="Arial" w:cs="Arial"/>
              </w:rPr>
              <w:t>Focus: To strengthen the rigour and precision of self-evaluation processes and improve the effectiveness of teaching and assessment</w:t>
            </w:r>
          </w:p>
        </w:tc>
        <w:tc>
          <w:tcPr>
            <w:tcW w:w="3479" w:type="dxa"/>
          </w:tcPr>
          <w:p w14:paraId="2131CE50" w14:textId="77777777" w:rsidR="00FE28B9" w:rsidRPr="00C75429" w:rsidRDefault="00FE28B9" w:rsidP="00BB49E5">
            <w:pPr>
              <w:rPr>
                <w:rFonts w:ascii="Arial" w:hAnsi="Arial" w:cs="Arial"/>
              </w:rPr>
            </w:pPr>
            <w:r w:rsidRPr="00C75429">
              <w:rPr>
                <w:rFonts w:ascii="Arial" w:hAnsi="Arial" w:cs="Arial"/>
              </w:rPr>
              <w:t>Date:  11</w:t>
            </w:r>
            <w:r w:rsidRPr="00C75429">
              <w:rPr>
                <w:rFonts w:ascii="Arial" w:hAnsi="Arial" w:cs="Arial"/>
                <w:vertAlign w:val="superscript"/>
              </w:rPr>
              <w:t>th</w:t>
            </w:r>
            <w:r w:rsidRPr="00C75429">
              <w:rPr>
                <w:rFonts w:ascii="Arial" w:hAnsi="Arial" w:cs="Arial"/>
              </w:rPr>
              <w:t xml:space="preserve"> October</w:t>
            </w:r>
          </w:p>
        </w:tc>
      </w:tr>
      <w:tr w:rsidR="00FE28B9" w:rsidRPr="00EC20F9" w14:paraId="061E1C1D" w14:textId="77777777" w:rsidTr="00BB49E5">
        <w:tc>
          <w:tcPr>
            <w:tcW w:w="10603" w:type="dxa"/>
            <w:gridSpan w:val="2"/>
          </w:tcPr>
          <w:p w14:paraId="254A63B8" w14:textId="77777777" w:rsidR="00FE28B9" w:rsidRPr="00C75429" w:rsidRDefault="00FE28B9" w:rsidP="00BB49E5">
            <w:pPr>
              <w:rPr>
                <w:rFonts w:ascii="Arial" w:hAnsi="Arial" w:cs="Arial"/>
              </w:rPr>
            </w:pPr>
            <w:r w:rsidRPr="00C75429">
              <w:rPr>
                <w:rFonts w:ascii="Arial" w:hAnsi="Arial" w:cs="Arial"/>
              </w:rPr>
              <w:t>Monitored by: Heads of Department</w:t>
            </w:r>
          </w:p>
          <w:p w14:paraId="31E054B3" w14:textId="77777777" w:rsidR="00FE28B9" w:rsidRPr="00C75429" w:rsidRDefault="00FE28B9" w:rsidP="00BB49E5">
            <w:pPr>
              <w:rPr>
                <w:rFonts w:ascii="Arial" w:hAnsi="Arial" w:cs="Arial"/>
              </w:rPr>
            </w:pPr>
            <w:r w:rsidRPr="00C75429">
              <w:rPr>
                <w:rFonts w:ascii="Arial" w:hAnsi="Arial" w:cs="Arial"/>
              </w:rPr>
              <w:t>Quality Assured by: SLT</w:t>
            </w:r>
          </w:p>
        </w:tc>
      </w:tr>
    </w:tbl>
    <w:p w14:paraId="4C294A25" w14:textId="77777777" w:rsidR="00FE28B9" w:rsidRPr="00EC20F9" w:rsidRDefault="00FE28B9" w:rsidP="00FE28B9">
      <w:pPr>
        <w:rPr>
          <w:rFonts w:ascii="Arial" w:hAnsi="Arial" w:cs="Arial"/>
          <w:sz w:val="28"/>
          <w:szCs w:val="28"/>
          <w:u w:val="single"/>
        </w:rPr>
      </w:pPr>
      <w:r w:rsidRPr="00EC20F9">
        <w:rPr>
          <w:rFonts w:ascii="Arial" w:hAnsi="Arial" w:cs="Arial"/>
          <w:sz w:val="28"/>
          <w:szCs w:val="28"/>
        </w:rPr>
        <w:tab/>
      </w:r>
    </w:p>
    <w:tbl>
      <w:tblPr>
        <w:tblpPr w:leftFromText="180" w:rightFromText="180" w:vertAnchor="text" w:horzAnchor="margin" w:tblpXSpec="center" w:tblpY="35"/>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FE28B9" w:rsidRPr="00EC20F9" w14:paraId="2858D7C6" w14:textId="77777777" w:rsidTr="00BB49E5">
        <w:trPr>
          <w:trHeight w:val="576"/>
          <w:jc w:val="center"/>
        </w:trPr>
        <w:tc>
          <w:tcPr>
            <w:tcW w:w="10682" w:type="dxa"/>
            <w:shd w:val="clear" w:color="auto" w:fill="D9E2F3" w:themeFill="accent1" w:themeFillTint="33"/>
          </w:tcPr>
          <w:p w14:paraId="670E3D76" w14:textId="77777777" w:rsidR="00FE28B9" w:rsidRPr="00C75429" w:rsidRDefault="00FE28B9" w:rsidP="00BB49E5">
            <w:pPr>
              <w:spacing w:after="0" w:line="240" w:lineRule="auto"/>
              <w:rPr>
                <w:rFonts w:ascii="Arial" w:hAnsi="Arial" w:cs="Arial"/>
                <w:sz w:val="24"/>
                <w:szCs w:val="24"/>
              </w:rPr>
            </w:pPr>
            <w:r w:rsidRPr="00C75429">
              <w:rPr>
                <w:rFonts w:ascii="Arial" w:hAnsi="Arial" w:cs="Arial"/>
                <w:sz w:val="24"/>
                <w:szCs w:val="24"/>
              </w:rPr>
              <w:t xml:space="preserve">Focus for Monitoring: What specific skills are you going to be looking for? </w:t>
            </w:r>
          </w:p>
        </w:tc>
      </w:tr>
      <w:tr w:rsidR="00FE28B9" w:rsidRPr="00EC20F9" w14:paraId="425B077E" w14:textId="77777777" w:rsidTr="00BB49E5">
        <w:trPr>
          <w:trHeight w:val="288"/>
          <w:jc w:val="center"/>
        </w:trPr>
        <w:tc>
          <w:tcPr>
            <w:tcW w:w="10682" w:type="dxa"/>
          </w:tcPr>
          <w:p w14:paraId="735A7CBA" w14:textId="77777777" w:rsidR="00FE28B9" w:rsidRPr="00C75429" w:rsidRDefault="00FE28B9" w:rsidP="00FE28B9">
            <w:pPr>
              <w:widowControl w:val="0"/>
              <w:numPr>
                <w:ilvl w:val="0"/>
                <w:numId w:val="28"/>
              </w:numPr>
              <w:contextualSpacing/>
              <w:rPr>
                <w:b/>
                <w:i/>
              </w:rPr>
            </w:pPr>
            <w:r w:rsidRPr="00C75429">
              <w:rPr>
                <w:b/>
                <w:i/>
              </w:rPr>
              <w:t>Do staff have high enough expectations of pupils?</w:t>
            </w:r>
          </w:p>
          <w:p w14:paraId="716FD571" w14:textId="77777777" w:rsidR="00FE28B9" w:rsidRPr="00C75429" w:rsidRDefault="00FE28B9" w:rsidP="00FE28B9">
            <w:pPr>
              <w:widowControl w:val="0"/>
              <w:numPr>
                <w:ilvl w:val="0"/>
                <w:numId w:val="27"/>
              </w:numPr>
              <w:contextualSpacing/>
            </w:pPr>
            <w:r w:rsidRPr="00C75429">
              <w:t xml:space="preserve">Plan activities that are sufficiently demanding </w:t>
            </w:r>
          </w:p>
          <w:p w14:paraId="6A5C4337" w14:textId="77777777" w:rsidR="00FE28B9" w:rsidRPr="00C75429" w:rsidRDefault="00FE28B9" w:rsidP="00FE28B9">
            <w:pPr>
              <w:widowControl w:val="0"/>
              <w:numPr>
                <w:ilvl w:val="0"/>
                <w:numId w:val="27"/>
              </w:numPr>
              <w:contextualSpacing/>
            </w:pPr>
            <w:r w:rsidRPr="00C75429">
              <w:t>Completion and presentation of tasks</w:t>
            </w:r>
          </w:p>
          <w:p w14:paraId="708B75DC" w14:textId="77777777" w:rsidR="00FE28B9" w:rsidRPr="00C75429" w:rsidRDefault="00FE28B9" w:rsidP="00FE28B9">
            <w:pPr>
              <w:pStyle w:val="ListParagraph"/>
              <w:widowControl w:val="0"/>
              <w:numPr>
                <w:ilvl w:val="0"/>
                <w:numId w:val="28"/>
              </w:numPr>
              <w:rPr>
                <w:b/>
              </w:rPr>
            </w:pPr>
            <w:r w:rsidRPr="00C75429">
              <w:rPr>
                <w:b/>
              </w:rPr>
              <w:t>Are pupils making good progress in their knowledge, skills and understanding?</w:t>
            </w:r>
          </w:p>
          <w:p w14:paraId="313573CE" w14:textId="77777777" w:rsidR="00FE28B9" w:rsidRPr="00C75429" w:rsidRDefault="00FE28B9" w:rsidP="00FE28B9">
            <w:pPr>
              <w:pStyle w:val="ListParagraph"/>
              <w:widowControl w:val="0"/>
              <w:numPr>
                <w:ilvl w:val="0"/>
                <w:numId w:val="30"/>
              </w:numPr>
              <w:rPr>
                <w:b/>
                <w:i/>
              </w:rPr>
            </w:pPr>
            <w:r w:rsidRPr="00C75429">
              <w:rPr>
                <w:b/>
                <w:i/>
              </w:rPr>
              <w:t>Are pupils making good progress in their Attributes/ integral skills?</w:t>
            </w:r>
          </w:p>
          <w:p w14:paraId="6AA87B7A" w14:textId="77777777" w:rsidR="00FE28B9" w:rsidRPr="00C75429" w:rsidRDefault="00FE28B9" w:rsidP="00FE28B9">
            <w:pPr>
              <w:pStyle w:val="ListParagraph"/>
              <w:numPr>
                <w:ilvl w:val="0"/>
                <w:numId w:val="30"/>
              </w:numPr>
              <w:spacing w:after="0" w:line="240" w:lineRule="auto"/>
            </w:pPr>
            <w:r w:rsidRPr="00C75429">
              <w:rPr>
                <w:b/>
                <w:i/>
              </w:rPr>
              <w:t>Quality of written feedback</w:t>
            </w:r>
            <w:r w:rsidRPr="00C75429">
              <w:t xml:space="preserve"> - </w:t>
            </w:r>
            <w:r w:rsidRPr="00C75429">
              <w:rPr>
                <w:i/>
              </w:rPr>
              <w:t xml:space="preserve">Does feedback provide pupils with sufficient guidance to help them make progress ( linked to learning intention) </w:t>
            </w:r>
          </w:p>
          <w:p w14:paraId="5C95E8C3" w14:textId="77777777" w:rsidR="00FE28B9" w:rsidRPr="00C75429" w:rsidRDefault="00FE28B9" w:rsidP="00FE28B9">
            <w:pPr>
              <w:pStyle w:val="ListParagraph"/>
              <w:numPr>
                <w:ilvl w:val="0"/>
                <w:numId w:val="29"/>
              </w:numPr>
              <w:spacing w:after="0" w:line="240" w:lineRule="auto"/>
              <w:rPr>
                <w:b/>
                <w:i/>
              </w:rPr>
            </w:pPr>
            <w:r w:rsidRPr="00C75429">
              <w:rPr>
                <w:b/>
                <w:i/>
              </w:rPr>
              <w:t>Pupil strengths</w:t>
            </w:r>
          </w:p>
          <w:p w14:paraId="7E0F5AD3" w14:textId="77777777" w:rsidR="00FE28B9" w:rsidRPr="00C75429" w:rsidRDefault="00FE28B9" w:rsidP="00FE28B9">
            <w:pPr>
              <w:pStyle w:val="ListParagraph"/>
              <w:numPr>
                <w:ilvl w:val="0"/>
                <w:numId w:val="29"/>
              </w:numPr>
              <w:spacing w:after="0" w:line="240" w:lineRule="auto"/>
              <w:rPr>
                <w:b/>
                <w:i/>
              </w:rPr>
            </w:pPr>
            <w:r w:rsidRPr="00C75429">
              <w:rPr>
                <w:b/>
                <w:i/>
              </w:rPr>
              <w:t>Areas for development</w:t>
            </w:r>
          </w:p>
          <w:p w14:paraId="2E1C56A0" w14:textId="77777777" w:rsidR="00FE28B9" w:rsidRPr="00C75429" w:rsidRDefault="00FE28B9" w:rsidP="00FE28B9">
            <w:pPr>
              <w:pStyle w:val="ListParagraph"/>
              <w:numPr>
                <w:ilvl w:val="0"/>
                <w:numId w:val="29"/>
              </w:numPr>
              <w:spacing w:after="0" w:line="240" w:lineRule="auto"/>
              <w:rPr>
                <w:b/>
                <w:i/>
              </w:rPr>
            </w:pPr>
            <w:r w:rsidRPr="00C75429">
              <w:rPr>
                <w:b/>
                <w:i/>
              </w:rPr>
              <w:t>Outline  next steps in learning</w:t>
            </w:r>
          </w:p>
          <w:p w14:paraId="10340947" w14:textId="77777777" w:rsidR="00FE28B9" w:rsidRPr="00C75429" w:rsidRDefault="00FE28B9" w:rsidP="00BB49E5">
            <w:pPr>
              <w:widowControl w:val="0"/>
              <w:contextualSpacing/>
            </w:pPr>
            <w:r w:rsidRPr="00C75429">
              <w:rPr>
                <w:b/>
                <w:i/>
              </w:rPr>
              <w:t xml:space="preserve">                     Have pupils responded to feedback?</w:t>
            </w:r>
          </w:p>
          <w:p w14:paraId="37549168" w14:textId="77777777" w:rsidR="00FE28B9" w:rsidRPr="00C75429" w:rsidRDefault="00FE28B9" w:rsidP="00BB49E5">
            <w:pPr>
              <w:widowControl w:val="0"/>
              <w:contextualSpacing/>
              <w:rPr>
                <w:sz w:val="16"/>
                <w:szCs w:val="16"/>
              </w:rPr>
            </w:pPr>
          </w:p>
        </w:tc>
      </w:tr>
      <w:tr w:rsidR="00FE28B9" w:rsidRPr="00EC20F9" w14:paraId="2F8FC38C" w14:textId="77777777" w:rsidTr="00BB49E5">
        <w:trPr>
          <w:trHeight w:val="288"/>
          <w:jc w:val="center"/>
        </w:trPr>
        <w:tc>
          <w:tcPr>
            <w:tcW w:w="10682" w:type="dxa"/>
            <w:shd w:val="clear" w:color="auto" w:fill="D9E2F3" w:themeFill="accent1" w:themeFillTint="33"/>
          </w:tcPr>
          <w:p w14:paraId="393B35E7" w14:textId="77777777" w:rsidR="00FE28B9" w:rsidRPr="00C75429" w:rsidRDefault="00FE28B9" w:rsidP="00BB49E5">
            <w:pPr>
              <w:spacing w:after="0" w:line="240" w:lineRule="auto"/>
              <w:rPr>
                <w:rFonts w:ascii="Arial" w:hAnsi="Arial" w:cs="Arial"/>
                <w:sz w:val="24"/>
                <w:szCs w:val="24"/>
              </w:rPr>
            </w:pPr>
            <w:r w:rsidRPr="00C75429">
              <w:rPr>
                <w:rFonts w:ascii="Arial" w:hAnsi="Arial" w:cs="Arial"/>
                <w:sz w:val="24"/>
                <w:szCs w:val="24"/>
              </w:rPr>
              <w:t>Monitoring will take place through: Listening to learners? Scrutiny of pupils’ work? Learning walk? Lesson observation? Data analysis? Teacher interviews? Etc.</w:t>
            </w:r>
          </w:p>
        </w:tc>
      </w:tr>
      <w:tr w:rsidR="00FE28B9" w:rsidRPr="00EC20F9" w14:paraId="736D6772" w14:textId="77777777" w:rsidTr="00BB49E5">
        <w:trPr>
          <w:trHeight w:val="288"/>
          <w:jc w:val="center"/>
        </w:trPr>
        <w:tc>
          <w:tcPr>
            <w:tcW w:w="10682" w:type="dxa"/>
          </w:tcPr>
          <w:p w14:paraId="394DA987" w14:textId="77777777" w:rsidR="00FE28B9" w:rsidRPr="00C75429" w:rsidRDefault="00FE28B9" w:rsidP="00BB49E5">
            <w:pPr>
              <w:spacing w:after="0" w:line="240" w:lineRule="auto"/>
              <w:rPr>
                <w:rFonts w:cstheme="minorHAnsi"/>
                <w:color w:val="FF0000"/>
              </w:rPr>
            </w:pPr>
            <w:r w:rsidRPr="00C5097D">
              <w:rPr>
                <w:rFonts w:cstheme="minorHAnsi"/>
              </w:rPr>
              <w:t>Book Scrutiny – Year 8</w:t>
            </w:r>
          </w:p>
        </w:tc>
      </w:tr>
      <w:tr w:rsidR="00FE28B9" w:rsidRPr="00EC20F9" w14:paraId="676FC96E" w14:textId="77777777" w:rsidTr="00BB49E5">
        <w:trPr>
          <w:trHeight w:val="288"/>
          <w:jc w:val="center"/>
        </w:trPr>
        <w:tc>
          <w:tcPr>
            <w:tcW w:w="10682" w:type="dxa"/>
            <w:shd w:val="clear" w:color="auto" w:fill="D9E2F3" w:themeFill="accent1" w:themeFillTint="33"/>
          </w:tcPr>
          <w:p w14:paraId="47268496" w14:textId="77777777" w:rsidR="00FE28B9" w:rsidRDefault="00FE28B9" w:rsidP="00BB49E5">
            <w:pPr>
              <w:spacing w:after="0" w:line="240" w:lineRule="auto"/>
              <w:rPr>
                <w:rFonts w:ascii="Arial" w:hAnsi="Arial" w:cs="Arial"/>
                <w:sz w:val="24"/>
                <w:szCs w:val="24"/>
              </w:rPr>
            </w:pPr>
            <w:r w:rsidRPr="00C75429">
              <w:rPr>
                <w:rFonts w:ascii="Arial" w:hAnsi="Arial" w:cs="Arial"/>
                <w:sz w:val="24"/>
                <w:szCs w:val="24"/>
              </w:rPr>
              <w:t xml:space="preserve">Standards/Wellbeing and attitudes to learning (Insert into 1:3/IA2 SER after QA): Strengths: What is it that pupils can and cannot do? How many pupils do what and how well? </w:t>
            </w:r>
          </w:p>
          <w:p w14:paraId="2BB95838" w14:textId="77777777" w:rsidR="00FE28B9" w:rsidRDefault="00FE28B9" w:rsidP="00BB49E5">
            <w:pPr>
              <w:spacing w:after="0" w:line="240" w:lineRule="auto"/>
              <w:rPr>
                <w:rFonts w:ascii="Arial" w:hAnsi="Arial" w:cs="Arial"/>
                <w:sz w:val="24"/>
                <w:szCs w:val="24"/>
              </w:rPr>
            </w:pPr>
          </w:p>
          <w:p w14:paraId="007A1B23" w14:textId="77777777" w:rsidR="00FE28B9" w:rsidRPr="00250324" w:rsidRDefault="00FE28B9" w:rsidP="00BB49E5">
            <w:pPr>
              <w:spacing w:after="0" w:line="240" w:lineRule="auto"/>
              <w:rPr>
                <w:rFonts w:ascii="Arial" w:hAnsi="Arial" w:cs="Arial"/>
                <w:sz w:val="18"/>
                <w:szCs w:val="18"/>
              </w:rPr>
            </w:pPr>
            <w:r w:rsidRPr="00250324">
              <w:rPr>
                <w:rFonts w:ascii="Arial" w:hAnsi="Arial" w:cs="Arial"/>
                <w:sz w:val="18"/>
                <w:szCs w:val="18"/>
              </w:rPr>
              <w:t xml:space="preserve">(Remember to use the word </w:t>
            </w:r>
            <w:r w:rsidRPr="00250324">
              <w:rPr>
                <w:rFonts w:ascii="Arial" w:hAnsi="Arial" w:cs="Arial"/>
                <w:b/>
                <w:sz w:val="18"/>
                <w:szCs w:val="18"/>
              </w:rPr>
              <w:t>‘However’</w:t>
            </w:r>
            <w:r w:rsidRPr="00250324">
              <w:rPr>
                <w:rFonts w:ascii="Arial" w:hAnsi="Arial" w:cs="Arial"/>
                <w:sz w:val="18"/>
                <w:szCs w:val="18"/>
              </w:rPr>
              <w:t xml:space="preserve"> if an area needs development)</w:t>
            </w:r>
          </w:p>
        </w:tc>
      </w:tr>
      <w:tr w:rsidR="00FE28B9" w:rsidRPr="00EC20F9" w14:paraId="6A0FF721" w14:textId="77777777" w:rsidTr="00BB49E5">
        <w:trPr>
          <w:trHeight w:val="329"/>
          <w:jc w:val="center"/>
        </w:trPr>
        <w:tc>
          <w:tcPr>
            <w:tcW w:w="10682" w:type="dxa"/>
          </w:tcPr>
          <w:p w14:paraId="468F783F" w14:textId="77777777" w:rsidR="00FE28B9" w:rsidRPr="00E551C2" w:rsidRDefault="00FE28B9" w:rsidP="00BB49E5">
            <w:pPr>
              <w:spacing w:after="0" w:line="240" w:lineRule="auto"/>
              <w:rPr>
                <w:rFonts w:cstheme="minorHAnsi"/>
              </w:rPr>
            </w:pPr>
            <w:r w:rsidRPr="00E551C2">
              <w:rPr>
                <w:rFonts w:cstheme="minorHAnsi"/>
              </w:rPr>
              <w:t xml:space="preserve">The majority of staff have high expectations of pupils. The activities are of suitable challenge for the pupils age and ability e.g. in Science pupils investigation of electricity. However, differentiation is largely by outcome and not evident in resources or pupils books. In a minority of books challenge is not evident and limited progress is made. The lack of progress has not been challenged by staff.  </w:t>
            </w:r>
          </w:p>
          <w:p w14:paraId="0904F4CA" w14:textId="77777777" w:rsidR="00FE28B9" w:rsidRPr="00E551C2" w:rsidRDefault="00FE28B9" w:rsidP="00BB49E5">
            <w:pPr>
              <w:spacing w:after="0" w:line="240" w:lineRule="auto"/>
              <w:rPr>
                <w:rFonts w:cstheme="minorHAnsi"/>
              </w:rPr>
            </w:pPr>
          </w:p>
          <w:p w14:paraId="1E2F8C14" w14:textId="77777777" w:rsidR="00FE28B9" w:rsidRPr="00E551C2" w:rsidRDefault="00FE28B9" w:rsidP="00BB49E5">
            <w:pPr>
              <w:spacing w:after="0" w:line="240" w:lineRule="auto"/>
              <w:rPr>
                <w:rFonts w:cstheme="minorHAnsi"/>
              </w:rPr>
            </w:pPr>
            <w:r w:rsidRPr="00E551C2">
              <w:rPr>
                <w:rFonts w:cstheme="minorHAnsi"/>
              </w:rPr>
              <w:t>The majority of pupils present their work well. Tasks are complete. However, it is evident, particularly in lower ability sets, that pupils do not always complete tasks and take little pride in the presentation of their work. ‘Book pride’ is not always challenged by staff e.g. unfinished/incomplete tasks, limited presentation are</w:t>
            </w:r>
            <w:r>
              <w:rPr>
                <w:rFonts w:cstheme="minorHAnsi"/>
              </w:rPr>
              <w:t>as such as underlining and doodling in the margin.</w:t>
            </w:r>
          </w:p>
          <w:p w14:paraId="211D9291" w14:textId="77777777" w:rsidR="00FE28B9" w:rsidRPr="00E551C2" w:rsidRDefault="00FE28B9" w:rsidP="00BB49E5">
            <w:pPr>
              <w:spacing w:after="0" w:line="240" w:lineRule="auto"/>
              <w:rPr>
                <w:rFonts w:cstheme="minorHAnsi"/>
              </w:rPr>
            </w:pPr>
          </w:p>
          <w:p w14:paraId="068C7A1A" w14:textId="77777777" w:rsidR="00FE28B9" w:rsidRPr="00E551C2" w:rsidRDefault="00FE28B9" w:rsidP="00BB49E5">
            <w:pPr>
              <w:spacing w:after="0" w:line="240" w:lineRule="auto"/>
              <w:rPr>
                <w:rFonts w:cstheme="minorHAnsi"/>
              </w:rPr>
            </w:pPr>
            <w:r w:rsidRPr="00E551C2">
              <w:rPr>
                <w:rFonts w:cstheme="minorHAnsi"/>
              </w:rPr>
              <w:t>Many pupils are making good progress in knowledge</w:t>
            </w:r>
            <w:r>
              <w:rPr>
                <w:rFonts w:cstheme="minorHAnsi"/>
              </w:rPr>
              <w:t>,</w:t>
            </w:r>
            <w:r w:rsidRPr="00E551C2">
              <w:rPr>
                <w:rFonts w:cstheme="minorHAnsi"/>
              </w:rPr>
              <w:t xml:space="preserve"> however, it is not always evident in books pupils understanding and applying the skill in a different learning context. The learning intention is often limited to acquiring knowledge and completion of task. In a few books there is evidence that the teacher has planned for effective progress explicitly </w:t>
            </w:r>
            <w:r w:rsidRPr="00E551C2">
              <w:rPr>
                <w:rFonts w:cstheme="minorHAnsi"/>
              </w:rPr>
              <w:lastRenderedPageBreak/>
              <w:t xml:space="preserve">linked to a broad learning intention i.e. knowledge, understanding, subject and integral skill development E.g. Science and History. </w:t>
            </w:r>
          </w:p>
          <w:p w14:paraId="5634FE7A" w14:textId="77777777" w:rsidR="00FE28B9" w:rsidRPr="00E551C2" w:rsidRDefault="00FE28B9" w:rsidP="00BB49E5">
            <w:pPr>
              <w:spacing w:after="0" w:line="240" w:lineRule="auto"/>
              <w:rPr>
                <w:rFonts w:cstheme="minorHAnsi"/>
              </w:rPr>
            </w:pPr>
          </w:p>
          <w:p w14:paraId="4A136FA7" w14:textId="77777777" w:rsidR="00FE28B9" w:rsidRPr="00E551C2" w:rsidRDefault="00FE28B9" w:rsidP="00BB49E5">
            <w:pPr>
              <w:spacing w:after="0" w:line="240" w:lineRule="auto"/>
              <w:rPr>
                <w:rFonts w:cstheme="minorHAnsi"/>
              </w:rPr>
            </w:pPr>
            <w:r w:rsidRPr="00E551C2">
              <w:rPr>
                <w:rFonts w:cstheme="minorHAnsi"/>
              </w:rPr>
              <w:t>Teacher acknowledgement of work was evident in the majority of books. However, teacher feedback was limited and did not always support pr</w:t>
            </w:r>
            <w:r>
              <w:rPr>
                <w:rFonts w:cstheme="minorHAnsi"/>
              </w:rPr>
              <w:t>ogress on a daily basis</w:t>
            </w:r>
            <w:r w:rsidRPr="00E551C2">
              <w:rPr>
                <w:rFonts w:cstheme="minorHAnsi"/>
              </w:rPr>
              <w:t xml:space="preserve"> towards the overall learning intention.</w:t>
            </w:r>
            <w:r>
              <w:rPr>
                <w:rFonts w:cstheme="minorHAnsi"/>
              </w:rPr>
              <w:t xml:space="preserve"> In a few cases</w:t>
            </w:r>
            <w:r w:rsidRPr="00E551C2">
              <w:rPr>
                <w:rFonts w:cstheme="minorHAnsi"/>
              </w:rPr>
              <w:t xml:space="preserve"> a marking code was used effectively by pupils and staff to identify next steps in learning e.g. music and science. In most books there was evidence of teacher praise however in a minority of cases the work did not warrant praise. A few pupils responded to feedback to support progress.</w:t>
            </w:r>
          </w:p>
          <w:p w14:paraId="66AF31A2" w14:textId="77777777" w:rsidR="00FE28B9" w:rsidRPr="00250324" w:rsidRDefault="00FE28B9" w:rsidP="00BB49E5">
            <w:pPr>
              <w:spacing w:after="0" w:line="240" w:lineRule="auto"/>
              <w:rPr>
                <w:rFonts w:cstheme="minorHAnsi"/>
                <w:color w:val="FF0000"/>
              </w:rPr>
            </w:pPr>
          </w:p>
        </w:tc>
      </w:tr>
      <w:tr w:rsidR="00FE28B9" w:rsidRPr="00EC20F9" w14:paraId="2EA1A19C" w14:textId="77777777" w:rsidTr="00BB49E5">
        <w:trPr>
          <w:trHeight w:val="288"/>
          <w:jc w:val="center"/>
        </w:trPr>
        <w:tc>
          <w:tcPr>
            <w:tcW w:w="10682" w:type="dxa"/>
            <w:shd w:val="clear" w:color="auto" w:fill="D9E2F3" w:themeFill="accent1" w:themeFillTint="33"/>
          </w:tcPr>
          <w:p w14:paraId="0188A0AF" w14:textId="77777777" w:rsidR="00FE28B9" w:rsidRPr="00EC20F9" w:rsidRDefault="00FE28B9" w:rsidP="00BB49E5">
            <w:pPr>
              <w:spacing w:after="0" w:line="240" w:lineRule="auto"/>
              <w:rPr>
                <w:rFonts w:ascii="Arial" w:hAnsi="Arial" w:cs="Arial"/>
                <w:sz w:val="28"/>
                <w:szCs w:val="28"/>
              </w:rPr>
            </w:pPr>
            <w:r w:rsidRPr="00EC20F9">
              <w:rPr>
                <w:rFonts w:ascii="Arial" w:hAnsi="Arial" w:cs="Arial"/>
                <w:sz w:val="28"/>
                <w:szCs w:val="28"/>
              </w:rPr>
              <w:lastRenderedPageBreak/>
              <w:t xml:space="preserve">Areas for Development: </w:t>
            </w:r>
          </w:p>
          <w:p w14:paraId="7188F811" w14:textId="77777777" w:rsidR="00FE28B9" w:rsidRPr="00EC20F9" w:rsidRDefault="00FE28B9" w:rsidP="00BB49E5">
            <w:pPr>
              <w:spacing w:after="0" w:line="240" w:lineRule="auto"/>
              <w:rPr>
                <w:rFonts w:ascii="Arial" w:hAnsi="Arial" w:cs="Arial"/>
                <w:sz w:val="28"/>
                <w:szCs w:val="28"/>
              </w:rPr>
            </w:pPr>
          </w:p>
        </w:tc>
      </w:tr>
      <w:tr w:rsidR="00FE28B9" w:rsidRPr="00EC20F9" w14:paraId="1EA04218" w14:textId="77777777" w:rsidTr="00BB49E5">
        <w:trPr>
          <w:trHeight w:val="561"/>
          <w:jc w:val="center"/>
        </w:trPr>
        <w:tc>
          <w:tcPr>
            <w:tcW w:w="10682" w:type="dxa"/>
          </w:tcPr>
          <w:p w14:paraId="09C19F3D" w14:textId="77777777" w:rsidR="00FE28B9" w:rsidRPr="00B029CC" w:rsidRDefault="00FE28B9" w:rsidP="00FE28B9">
            <w:pPr>
              <w:pStyle w:val="ListParagraph"/>
              <w:numPr>
                <w:ilvl w:val="0"/>
                <w:numId w:val="26"/>
              </w:numPr>
              <w:spacing w:after="0" w:line="240" w:lineRule="auto"/>
              <w:rPr>
                <w:rFonts w:cstheme="minorHAnsi"/>
              </w:rPr>
            </w:pPr>
            <w:r w:rsidRPr="00B029CC">
              <w:rPr>
                <w:rFonts w:cstheme="minorHAnsi"/>
              </w:rPr>
              <w:t>To support teachers to plan for progress – including challenge</w:t>
            </w:r>
          </w:p>
          <w:p w14:paraId="64069829" w14:textId="77777777" w:rsidR="00FE28B9" w:rsidRPr="00B029CC" w:rsidRDefault="00FE28B9" w:rsidP="00FE28B9">
            <w:pPr>
              <w:pStyle w:val="ListParagraph"/>
              <w:numPr>
                <w:ilvl w:val="0"/>
                <w:numId w:val="26"/>
              </w:numPr>
              <w:spacing w:after="0" w:line="240" w:lineRule="auto"/>
              <w:rPr>
                <w:rFonts w:cstheme="minorHAnsi"/>
              </w:rPr>
            </w:pPr>
            <w:r w:rsidRPr="00B029CC">
              <w:rPr>
                <w:rFonts w:cstheme="minorHAnsi"/>
              </w:rPr>
              <w:t>Quality of feedback to inform next steps and  impact on pupil progress</w:t>
            </w:r>
          </w:p>
          <w:p w14:paraId="6C085527" w14:textId="77777777" w:rsidR="00FE28B9" w:rsidRPr="00B029CC" w:rsidRDefault="00FE28B9" w:rsidP="00FE28B9">
            <w:pPr>
              <w:pStyle w:val="ListParagraph"/>
              <w:numPr>
                <w:ilvl w:val="0"/>
                <w:numId w:val="26"/>
              </w:numPr>
              <w:spacing w:after="0" w:line="240" w:lineRule="auto"/>
              <w:rPr>
                <w:rFonts w:cstheme="minorHAnsi"/>
              </w:rPr>
            </w:pPr>
            <w:r w:rsidRPr="00B029CC">
              <w:rPr>
                <w:rFonts w:cstheme="minorHAnsi"/>
              </w:rPr>
              <w:t>Support and promote ‘Book Pride’</w:t>
            </w:r>
          </w:p>
          <w:p w14:paraId="16B7A777" w14:textId="77777777" w:rsidR="00FE28B9" w:rsidRPr="00014E78" w:rsidRDefault="00FE28B9" w:rsidP="00FE28B9">
            <w:pPr>
              <w:pStyle w:val="ListParagraph"/>
              <w:numPr>
                <w:ilvl w:val="0"/>
                <w:numId w:val="26"/>
              </w:numPr>
              <w:spacing w:after="0" w:line="240" w:lineRule="auto"/>
              <w:rPr>
                <w:rFonts w:ascii="Arial" w:hAnsi="Arial" w:cs="Arial"/>
                <w:sz w:val="28"/>
                <w:szCs w:val="28"/>
              </w:rPr>
            </w:pPr>
            <w:r w:rsidRPr="00B029CC">
              <w:rPr>
                <w:rFonts w:cstheme="minorHAnsi"/>
              </w:rPr>
              <w:t>To further strengthen the process of self-evaluation with middle leaders producing evaluations based on first-hand evidence.</w:t>
            </w:r>
            <w:r w:rsidRPr="00B029CC">
              <w:rPr>
                <w:rFonts w:ascii="Arial" w:hAnsi="Arial" w:cs="Arial"/>
              </w:rPr>
              <w:t xml:space="preserve"> </w:t>
            </w:r>
          </w:p>
        </w:tc>
      </w:tr>
    </w:tbl>
    <w:p w14:paraId="05145F99" w14:textId="77777777" w:rsidR="00FE28B9" w:rsidRDefault="00FE28B9" w:rsidP="00FE28B9">
      <w:r>
        <w:br w:type="page"/>
      </w:r>
    </w:p>
    <w:p w14:paraId="79A431FE" w14:textId="77777777" w:rsidR="00FE28B9" w:rsidRPr="00B029CC" w:rsidRDefault="00FE28B9" w:rsidP="00FE28B9">
      <w:pPr>
        <w:rPr>
          <w:b/>
          <w:sz w:val="28"/>
          <w:szCs w:val="28"/>
        </w:rPr>
      </w:pPr>
      <w:r w:rsidRPr="00B029CC">
        <w:rPr>
          <w:b/>
          <w:sz w:val="28"/>
          <w:szCs w:val="28"/>
        </w:rPr>
        <w:lastRenderedPageBreak/>
        <w:t>Appendix</w:t>
      </w:r>
      <w:r>
        <w:rPr>
          <w:b/>
          <w:sz w:val="28"/>
          <w:szCs w:val="28"/>
        </w:rPr>
        <w:t xml:space="preserve"> 6</w:t>
      </w:r>
    </w:p>
    <w:p w14:paraId="2B1ECD11" w14:textId="77777777" w:rsidR="00FE28B9" w:rsidRPr="00CA7819" w:rsidRDefault="00FE28B9" w:rsidP="00FE28B9">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 xml:space="preserve">Cefn Saeson </w:t>
      </w:r>
    </w:p>
    <w:p w14:paraId="57ADDF50" w14:textId="77777777" w:rsidR="00FE28B9" w:rsidRPr="00CA7819" w:rsidRDefault="00FE28B9" w:rsidP="00FE28B9">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ESO Monitoring Report</w:t>
      </w:r>
    </w:p>
    <w:tbl>
      <w:tblPr>
        <w:tblStyle w:val="TableGrid2"/>
        <w:tblW w:w="0" w:type="auto"/>
        <w:tblInd w:w="-147" w:type="dxa"/>
        <w:tblLook w:val="04A0" w:firstRow="1" w:lastRow="0" w:firstColumn="1" w:lastColumn="0" w:noHBand="0" w:noVBand="1"/>
      </w:tblPr>
      <w:tblGrid>
        <w:gridCol w:w="6946"/>
        <w:gridCol w:w="3395"/>
      </w:tblGrid>
      <w:tr w:rsidR="00FE28B9" w:rsidRPr="00CA7819" w14:paraId="704AF77D" w14:textId="77777777" w:rsidTr="00BB49E5">
        <w:trPr>
          <w:trHeight w:val="404"/>
        </w:trPr>
        <w:tc>
          <w:tcPr>
            <w:tcW w:w="7124" w:type="dxa"/>
          </w:tcPr>
          <w:p w14:paraId="445CED9C" w14:textId="77777777" w:rsidR="00FE28B9" w:rsidRPr="00CA7819" w:rsidRDefault="00FE28B9" w:rsidP="00BB49E5">
            <w:pPr>
              <w:spacing w:after="200" w:line="276" w:lineRule="auto"/>
              <w:rPr>
                <w:rFonts w:asciiTheme="minorHAnsi" w:hAnsiTheme="minorHAnsi" w:cstheme="minorHAnsi"/>
                <w:sz w:val="22"/>
                <w:szCs w:val="22"/>
              </w:rPr>
            </w:pPr>
            <w:r w:rsidRPr="00CA7819">
              <w:rPr>
                <w:rFonts w:asciiTheme="minorHAnsi" w:hAnsiTheme="minorHAnsi" w:cstheme="minorHAnsi"/>
                <w:sz w:val="22"/>
                <w:szCs w:val="22"/>
              </w:rPr>
              <w:t>Focus: To strengthen the rigour and precision of self-evaluation processes and improve the effectiveness of teaching and assessment</w:t>
            </w:r>
          </w:p>
        </w:tc>
        <w:tc>
          <w:tcPr>
            <w:tcW w:w="3479" w:type="dxa"/>
          </w:tcPr>
          <w:p w14:paraId="3C144294" w14:textId="77777777" w:rsidR="00FE28B9" w:rsidRPr="00CA7819" w:rsidRDefault="00FE28B9" w:rsidP="00BB49E5">
            <w:pPr>
              <w:spacing w:after="200" w:line="276" w:lineRule="auto"/>
              <w:rPr>
                <w:rFonts w:asciiTheme="minorHAnsi" w:hAnsiTheme="minorHAnsi" w:cstheme="minorHAnsi"/>
                <w:sz w:val="22"/>
                <w:szCs w:val="22"/>
              </w:rPr>
            </w:pPr>
            <w:r w:rsidRPr="00CA7819">
              <w:rPr>
                <w:rFonts w:asciiTheme="minorHAnsi" w:hAnsiTheme="minorHAnsi" w:cstheme="minorHAnsi"/>
                <w:sz w:val="22"/>
                <w:szCs w:val="22"/>
              </w:rPr>
              <w:t>Date:  3/4/5-10-23</w:t>
            </w:r>
          </w:p>
        </w:tc>
      </w:tr>
      <w:tr w:rsidR="00FE28B9" w:rsidRPr="00CA7819" w14:paraId="7A6AF01F" w14:textId="77777777" w:rsidTr="00BB49E5">
        <w:tc>
          <w:tcPr>
            <w:tcW w:w="10603" w:type="dxa"/>
            <w:gridSpan w:val="2"/>
          </w:tcPr>
          <w:p w14:paraId="07055A71" w14:textId="77777777" w:rsidR="00FE28B9" w:rsidRPr="00CA7819" w:rsidRDefault="00FE28B9" w:rsidP="00BB49E5">
            <w:pPr>
              <w:spacing w:after="200" w:line="276" w:lineRule="auto"/>
              <w:rPr>
                <w:rFonts w:asciiTheme="minorHAnsi" w:hAnsiTheme="minorHAnsi" w:cstheme="minorHAnsi"/>
                <w:sz w:val="22"/>
                <w:szCs w:val="22"/>
              </w:rPr>
            </w:pPr>
            <w:r w:rsidRPr="00CA7819">
              <w:rPr>
                <w:rFonts w:asciiTheme="minorHAnsi" w:hAnsiTheme="minorHAnsi" w:cstheme="minorHAnsi"/>
                <w:sz w:val="22"/>
                <w:szCs w:val="22"/>
              </w:rPr>
              <w:t>Monitored by: AOLE leads and LA officers</w:t>
            </w:r>
          </w:p>
          <w:p w14:paraId="736B6768" w14:textId="77777777" w:rsidR="00FE28B9" w:rsidRPr="00CA7819" w:rsidRDefault="00FE28B9" w:rsidP="00BB49E5">
            <w:pPr>
              <w:spacing w:after="200" w:line="276" w:lineRule="auto"/>
              <w:rPr>
                <w:rFonts w:asciiTheme="minorHAnsi" w:hAnsiTheme="minorHAnsi" w:cstheme="minorHAnsi"/>
                <w:sz w:val="22"/>
                <w:szCs w:val="22"/>
              </w:rPr>
            </w:pPr>
            <w:r w:rsidRPr="00CA7819">
              <w:rPr>
                <w:rFonts w:asciiTheme="minorHAnsi" w:hAnsiTheme="minorHAnsi" w:cstheme="minorHAnsi"/>
                <w:sz w:val="22"/>
                <w:szCs w:val="22"/>
              </w:rPr>
              <w:t>Quality Assured by: SLT</w:t>
            </w:r>
          </w:p>
        </w:tc>
      </w:tr>
    </w:tbl>
    <w:p w14:paraId="738AD277" w14:textId="77777777" w:rsidR="00FE28B9" w:rsidRPr="00CA7819" w:rsidRDefault="00FE28B9" w:rsidP="00FE28B9">
      <w:pPr>
        <w:spacing w:after="200" w:line="276" w:lineRule="auto"/>
        <w:rPr>
          <w:rFonts w:eastAsia="Calibri" w:cstheme="minorHAnsi"/>
          <w:u w:val="single"/>
        </w:rPr>
      </w:pPr>
      <w:r w:rsidRPr="00CA7819">
        <w:rPr>
          <w:rFonts w:eastAsia="Calibri" w:cstheme="minorHAnsi"/>
        </w:rPr>
        <w:tab/>
      </w:r>
    </w:p>
    <w:tbl>
      <w:tblPr>
        <w:tblpPr w:leftFromText="180" w:rightFromText="180" w:vertAnchor="text" w:horzAnchor="margin" w:tblpXSpec="center" w:tblpY="35"/>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FE28B9" w:rsidRPr="00CA7819" w14:paraId="693A56A0" w14:textId="77777777" w:rsidTr="00BB49E5">
        <w:trPr>
          <w:trHeight w:val="576"/>
          <w:jc w:val="center"/>
        </w:trPr>
        <w:tc>
          <w:tcPr>
            <w:tcW w:w="10682" w:type="dxa"/>
            <w:shd w:val="clear" w:color="auto" w:fill="D9E2F3"/>
          </w:tcPr>
          <w:p w14:paraId="2FB90D27" w14:textId="77777777" w:rsidR="00FE28B9" w:rsidRPr="00CA7819" w:rsidRDefault="00FE28B9" w:rsidP="00BB49E5">
            <w:pPr>
              <w:spacing w:after="0" w:line="240" w:lineRule="auto"/>
              <w:rPr>
                <w:rFonts w:eastAsia="Calibri" w:cstheme="minorHAnsi"/>
              </w:rPr>
            </w:pPr>
            <w:r w:rsidRPr="00CA7819">
              <w:rPr>
                <w:rFonts w:eastAsia="Calibri" w:cstheme="minorHAnsi"/>
              </w:rPr>
              <w:t>Focus for Monitoring: What specific skills are you going to be looking for? (i.e. use level descriptors)</w:t>
            </w:r>
          </w:p>
        </w:tc>
      </w:tr>
      <w:tr w:rsidR="00FE28B9" w:rsidRPr="00CA7819" w14:paraId="4B60892F" w14:textId="77777777" w:rsidTr="00BB49E5">
        <w:trPr>
          <w:trHeight w:val="288"/>
          <w:jc w:val="center"/>
        </w:trPr>
        <w:tc>
          <w:tcPr>
            <w:tcW w:w="10682" w:type="dxa"/>
          </w:tcPr>
          <w:p w14:paraId="7E1A2092" w14:textId="77777777" w:rsidR="00FE28B9" w:rsidRPr="00CA7819" w:rsidRDefault="00FE28B9" w:rsidP="00FE28B9">
            <w:pPr>
              <w:numPr>
                <w:ilvl w:val="0"/>
                <w:numId w:val="26"/>
              </w:numPr>
              <w:spacing w:after="0" w:line="240" w:lineRule="auto"/>
              <w:contextualSpacing/>
              <w:rPr>
                <w:rFonts w:eastAsia="Calibri" w:cstheme="minorHAnsi"/>
              </w:rPr>
            </w:pPr>
            <w:r w:rsidRPr="00CA7819">
              <w:rPr>
                <w:rFonts w:eastAsia="Calibri" w:cstheme="minorHAnsi"/>
              </w:rPr>
              <w:t>Does teaching support pupils to make progress? What are you learning and why are you learning it?</w:t>
            </w:r>
          </w:p>
        </w:tc>
      </w:tr>
      <w:tr w:rsidR="00FE28B9" w:rsidRPr="00CA7819" w14:paraId="107184D6" w14:textId="77777777" w:rsidTr="00BB49E5">
        <w:trPr>
          <w:trHeight w:val="288"/>
          <w:jc w:val="center"/>
        </w:trPr>
        <w:tc>
          <w:tcPr>
            <w:tcW w:w="10682" w:type="dxa"/>
            <w:shd w:val="clear" w:color="auto" w:fill="D9E2F3"/>
          </w:tcPr>
          <w:p w14:paraId="517BAB90" w14:textId="77777777" w:rsidR="00FE28B9" w:rsidRPr="00CA7819" w:rsidRDefault="00FE28B9" w:rsidP="00BB49E5">
            <w:pPr>
              <w:spacing w:after="0" w:line="240" w:lineRule="auto"/>
              <w:rPr>
                <w:rFonts w:eastAsia="Calibri" w:cstheme="minorHAnsi"/>
              </w:rPr>
            </w:pPr>
            <w:r w:rsidRPr="00CA7819">
              <w:rPr>
                <w:rFonts w:eastAsia="Calibri" w:cstheme="minorHAnsi"/>
              </w:rPr>
              <w:t>Monitoring will take place through: Listening to learners? Scrutiny of pupils’ work? Learning walk? Lesson observation? Data analysis? Teacher interviews? Etc.</w:t>
            </w:r>
          </w:p>
        </w:tc>
      </w:tr>
      <w:tr w:rsidR="00FE28B9" w:rsidRPr="00CA7819" w14:paraId="1BB9AF02" w14:textId="77777777" w:rsidTr="00BB49E5">
        <w:trPr>
          <w:trHeight w:val="288"/>
          <w:jc w:val="center"/>
        </w:trPr>
        <w:tc>
          <w:tcPr>
            <w:tcW w:w="10682" w:type="dxa"/>
          </w:tcPr>
          <w:p w14:paraId="6E01D131" w14:textId="77777777" w:rsidR="00FE28B9" w:rsidRPr="00B029CC" w:rsidRDefault="00FE28B9" w:rsidP="00BB49E5">
            <w:pPr>
              <w:spacing w:after="0" w:line="240" w:lineRule="auto"/>
              <w:rPr>
                <w:rFonts w:eastAsia="Calibri" w:cstheme="minorHAnsi"/>
              </w:rPr>
            </w:pPr>
            <w:r w:rsidRPr="00B029CC">
              <w:rPr>
                <w:rFonts w:eastAsia="Calibri" w:cstheme="minorHAnsi"/>
              </w:rPr>
              <w:t>Learning walks</w:t>
            </w:r>
          </w:p>
          <w:p w14:paraId="56C341A1" w14:textId="77777777" w:rsidR="00FE28B9" w:rsidRPr="00CA7819" w:rsidRDefault="00FE28B9" w:rsidP="00BB49E5">
            <w:pPr>
              <w:spacing w:after="0" w:line="240" w:lineRule="auto"/>
              <w:rPr>
                <w:rFonts w:eastAsia="Calibri" w:cstheme="minorHAnsi"/>
                <w:color w:val="FF0000"/>
              </w:rPr>
            </w:pPr>
          </w:p>
        </w:tc>
      </w:tr>
      <w:tr w:rsidR="00FE28B9" w:rsidRPr="00CA7819" w14:paraId="49DC1747" w14:textId="77777777" w:rsidTr="00BB49E5">
        <w:trPr>
          <w:trHeight w:val="288"/>
          <w:jc w:val="center"/>
        </w:trPr>
        <w:tc>
          <w:tcPr>
            <w:tcW w:w="10682" w:type="dxa"/>
            <w:shd w:val="clear" w:color="auto" w:fill="D9E2F3"/>
          </w:tcPr>
          <w:p w14:paraId="3D7B9A52" w14:textId="77777777" w:rsidR="00FE28B9" w:rsidRPr="00CA7819" w:rsidRDefault="00FE28B9" w:rsidP="00BB49E5">
            <w:pPr>
              <w:spacing w:after="0" w:line="240" w:lineRule="auto"/>
              <w:rPr>
                <w:rFonts w:eastAsia="Calibri" w:cstheme="minorHAnsi"/>
              </w:rPr>
            </w:pPr>
            <w:r w:rsidRPr="00CA7819">
              <w:rPr>
                <w:rFonts w:eastAsia="Calibri" w:cstheme="minorHAnsi"/>
              </w:rPr>
              <w:t xml:space="preserve">Standards/Wellbeing and attitudes to learning (Insert into 1:3/IA2 SER after QA): Strengths: What is it that pupils can and cannot do? How many pupils do what and how well? </w:t>
            </w:r>
            <w:r w:rsidRPr="00CA7819">
              <w:rPr>
                <w:rFonts w:eastAsia="Calibri" w:cstheme="minorHAnsi"/>
                <w:i/>
              </w:rPr>
              <w:t xml:space="preserve">(Remember to use the word </w:t>
            </w:r>
            <w:r w:rsidRPr="00CA7819">
              <w:rPr>
                <w:rFonts w:eastAsia="Calibri" w:cstheme="minorHAnsi"/>
                <w:b/>
                <w:i/>
              </w:rPr>
              <w:t>‘However’</w:t>
            </w:r>
            <w:r w:rsidRPr="00CA7819">
              <w:rPr>
                <w:rFonts w:eastAsia="Calibri" w:cstheme="minorHAnsi"/>
                <w:i/>
              </w:rPr>
              <w:t xml:space="preserve"> if an area needs development)</w:t>
            </w:r>
          </w:p>
        </w:tc>
      </w:tr>
      <w:tr w:rsidR="00FE28B9" w:rsidRPr="00CA7819" w14:paraId="2FA8F63B" w14:textId="77777777" w:rsidTr="00BB49E5">
        <w:trPr>
          <w:trHeight w:val="329"/>
          <w:jc w:val="center"/>
        </w:trPr>
        <w:tc>
          <w:tcPr>
            <w:tcW w:w="10682" w:type="dxa"/>
          </w:tcPr>
          <w:p w14:paraId="1B75D051" w14:textId="77777777" w:rsidR="00FE28B9" w:rsidRPr="00CA7819" w:rsidRDefault="00FE28B9" w:rsidP="00BB49E5">
            <w:pPr>
              <w:spacing w:after="0" w:line="240" w:lineRule="auto"/>
              <w:rPr>
                <w:rFonts w:eastAsia="Calibri" w:cstheme="minorHAnsi"/>
              </w:rPr>
            </w:pPr>
            <w:r w:rsidRPr="00CA7819">
              <w:rPr>
                <w:rFonts w:eastAsia="Calibri" w:cstheme="minorHAnsi"/>
              </w:rPr>
              <w:t>There is a strong sense of positive relationships in nearly every class. All teachers know their pupils well and encourage and praise their pupils throughout lessons. Nearly all learners are well behaved. In the majority of lessons pupils make good progress in their knowledge. They listen well to the teacher’s instructions and complete tasks in a timely manner. Most teachers plan with clear objectives for the lesson, however, in nearly all cases the intention is often limited to acquiring knowledge and completing the task. When asked the reason for learning in the lesson, most pupils say because they will be examined or tested on it or because their teacher told them to.</w:t>
            </w:r>
          </w:p>
          <w:p w14:paraId="11C57EE2" w14:textId="77777777" w:rsidR="00FE28B9" w:rsidRPr="00CA7819" w:rsidRDefault="00FE28B9" w:rsidP="00BB49E5">
            <w:pPr>
              <w:spacing w:after="0" w:line="240" w:lineRule="auto"/>
              <w:rPr>
                <w:rFonts w:eastAsia="Calibri" w:cstheme="minorHAnsi"/>
              </w:rPr>
            </w:pPr>
            <w:r w:rsidRPr="00CA7819">
              <w:rPr>
                <w:rFonts w:eastAsia="Calibri" w:cstheme="minorHAnsi"/>
              </w:rPr>
              <w:t xml:space="preserve">Teacher’s subject knowledge is strong, and most lessons require high levels of teacher direction. This often limits pupils’ ability to develop their integral skills such as their ability to plan and organise, to be creative, solve problems and develop their thinking skills. There are positive examples of teachers having learning intentions that aim to develop pupils’ exploration and analysis skills. For example, in an English lesson studying Shakespeare, however the activities do not always explicitly provide opportunities to develop their analytical skills. </w:t>
            </w:r>
          </w:p>
          <w:p w14:paraId="60A15434" w14:textId="77777777" w:rsidR="00FE28B9" w:rsidRPr="00CA7819" w:rsidRDefault="00FE28B9" w:rsidP="00BB49E5">
            <w:pPr>
              <w:spacing w:after="0" w:line="240" w:lineRule="auto"/>
              <w:rPr>
                <w:rFonts w:eastAsia="Calibri" w:cstheme="minorHAnsi"/>
              </w:rPr>
            </w:pPr>
            <w:r w:rsidRPr="00CA7819">
              <w:rPr>
                <w:rFonts w:eastAsia="Calibri" w:cstheme="minorHAnsi"/>
              </w:rPr>
              <w:t xml:space="preserve">There are very strong examples of teachers having high expectations of the progress pupils make. For example, in science, pupils have a very clear understanding that they need to make progress in their knowledge of electricity, their ability to collaborate and their ability to plan an investigation. They can clearly articulate why collaboration is important and what good collaboration looks like. There are also strong examples in the science books of pupils applying their numeracy skills at a suitably challenging level. There is useful written feedback that requires pupils to think about their learning and to challenge their thinking, however pupils do not always respond to the comments. </w:t>
            </w:r>
          </w:p>
          <w:p w14:paraId="28284042" w14:textId="77777777" w:rsidR="00FE28B9" w:rsidRPr="00CA7819" w:rsidRDefault="00FE28B9" w:rsidP="00BB49E5">
            <w:pPr>
              <w:spacing w:after="0" w:line="240" w:lineRule="auto"/>
              <w:rPr>
                <w:rFonts w:eastAsia="Calibri" w:cstheme="minorHAnsi"/>
              </w:rPr>
            </w:pPr>
            <w:r w:rsidRPr="00CA7819">
              <w:rPr>
                <w:rFonts w:eastAsia="Calibri" w:cstheme="minorHAnsi"/>
              </w:rPr>
              <w:t xml:space="preserve">In music the intention is to create a rhythmic composition. This requires clear instruction and demonstration with the teacher clearly modelling the expected outcomes. The teacher provides opportunities for pupils to collaborate, and pupils recognise the need to be resilient and creative.  In music pupils effectively and respectfully assess their own performance of their own work and of their peers. </w:t>
            </w:r>
          </w:p>
          <w:p w14:paraId="2B35F700" w14:textId="77777777" w:rsidR="00FE28B9" w:rsidRPr="00CA7819" w:rsidRDefault="00FE28B9" w:rsidP="00BB49E5">
            <w:pPr>
              <w:spacing w:after="0" w:line="240" w:lineRule="auto"/>
              <w:rPr>
                <w:rFonts w:eastAsia="Calibri" w:cstheme="minorHAnsi"/>
              </w:rPr>
            </w:pPr>
            <w:r w:rsidRPr="00CA7819">
              <w:rPr>
                <w:rFonts w:eastAsia="Calibri" w:cstheme="minorHAnsi"/>
              </w:rPr>
              <w:t xml:space="preserve">In mathematics year 10 many make effective progress in terms of their knowledge of median, lower quartile, upper quartile and interquartile range. However, very few pupils could explain why they were doing this, however nearly all pupils are able to demonstrate that they can find the correct answer following clear instruction. </w:t>
            </w:r>
          </w:p>
          <w:p w14:paraId="5051785E" w14:textId="77777777" w:rsidR="00FE28B9" w:rsidRPr="00CA7819" w:rsidRDefault="00FE28B9" w:rsidP="00BB49E5">
            <w:pPr>
              <w:spacing w:after="0" w:line="240" w:lineRule="auto"/>
              <w:rPr>
                <w:rFonts w:eastAsia="Calibri" w:cstheme="minorHAnsi"/>
                <w:color w:val="FF0000"/>
              </w:rPr>
            </w:pPr>
            <w:r w:rsidRPr="00CA7819">
              <w:rPr>
                <w:rFonts w:eastAsia="Calibri" w:cstheme="minorHAnsi"/>
              </w:rPr>
              <w:t xml:space="preserve">In a very few examples, pupils did not make sufficient progress as the task did not match their needs. </w:t>
            </w:r>
          </w:p>
          <w:p w14:paraId="60837EEB" w14:textId="77777777" w:rsidR="00FE28B9" w:rsidRPr="00CA7819" w:rsidRDefault="00FE28B9" w:rsidP="00BB49E5">
            <w:pPr>
              <w:spacing w:after="0" w:line="240" w:lineRule="auto"/>
              <w:rPr>
                <w:rFonts w:eastAsia="Calibri" w:cstheme="minorHAnsi"/>
                <w:color w:val="FF0000"/>
              </w:rPr>
            </w:pPr>
            <w:r w:rsidRPr="00CA7819">
              <w:rPr>
                <w:rFonts w:eastAsia="Calibri" w:cstheme="minorHAnsi"/>
              </w:rPr>
              <w:lastRenderedPageBreak/>
              <w:t>Where teaching is not as effective teachers</w:t>
            </w:r>
            <w:r w:rsidRPr="00CA7819">
              <w:rPr>
                <w:rFonts w:eastAsia="Calibri" w:cstheme="minorHAnsi"/>
                <w:color w:val="FF0000"/>
              </w:rPr>
              <w:t xml:space="preserve"> </w:t>
            </w:r>
            <w:r w:rsidRPr="00CA7819">
              <w:rPr>
                <w:rFonts w:eastAsia="Calibri" w:cstheme="minorHAnsi"/>
              </w:rPr>
              <w:t xml:space="preserve">plan activities that are insufficiently demanding and do not help pupils to develop relevant skills and their understanding of the subject. There is evidence of a lack of differentiation in the tasks set therefore pupil progress is seen to be limited, for a few pupils. This reduces pupil engagement and does not help them to be independent in their learning. </w:t>
            </w:r>
          </w:p>
        </w:tc>
      </w:tr>
      <w:tr w:rsidR="00FE28B9" w:rsidRPr="00CA7819" w14:paraId="6B8753AC" w14:textId="77777777" w:rsidTr="00BB49E5">
        <w:trPr>
          <w:trHeight w:val="288"/>
          <w:jc w:val="center"/>
        </w:trPr>
        <w:tc>
          <w:tcPr>
            <w:tcW w:w="10682" w:type="dxa"/>
            <w:shd w:val="clear" w:color="auto" w:fill="D9E2F3"/>
          </w:tcPr>
          <w:p w14:paraId="7FFB0EBF" w14:textId="77777777" w:rsidR="00FE28B9" w:rsidRPr="00CA7819" w:rsidRDefault="00FE28B9" w:rsidP="00BB49E5">
            <w:pPr>
              <w:spacing w:after="0" w:line="240" w:lineRule="auto"/>
              <w:rPr>
                <w:rFonts w:eastAsia="Calibri" w:cstheme="minorHAnsi"/>
              </w:rPr>
            </w:pPr>
            <w:r w:rsidRPr="00CA7819">
              <w:rPr>
                <w:rFonts w:eastAsia="Calibri" w:cstheme="minorHAnsi"/>
              </w:rPr>
              <w:lastRenderedPageBreak/>
              <w:t xml:space="preserve">Areas for Development: </w:t>
            </w:r>
          </w:p>
          <w:p w14:paraId="5D71A301" w14:textId="77777777" w:rsidR="00FE28B9" w:rsidRPr="00CA7819" w:rsidRDefault="00FE28B9" w:rsidP="00BB49E5">
            <w:pPr>
              <w:spacing w:after="0" w:line="240" w:lineRule="auto"/>
              <w:rPr>
                <w:rFonts w:eastAsia="Calibri" w:cstheme="minorHAnsi"/>
              </w:rPr>
            </w:pPr>
          </w:p>
        </w:tc>
      </w:tr>
      <w:tr w:rsidR="00FE28B9" w:rsidRPr="00CA7819" w14:paraId="64BAD04C" w14:textId="77777777" w:rsidTr="00BB49E5">
        <w:trPr>
          <w:trHeight w:val="561"/>
          <w:jc w:val="center"/>
        </w:trPr>
        <w:tc>
          <w:tcPr>
            <w:tcW w:w="10682" w:type="dxa"/>
          </w:tcPr>
          <w:p w14:paraId="41A1E66B" w14:textId="77777777" w:rsidR="00FE28B9" w:rsidRPr="00CA7819" w:rsidRDefault="00FE28B9" w:rsidP="00FE28B9">
            <w:pPr>
              <w:numPr>
                <w:ilvl w:val="0"/>
                <w:numId w:val="26"/>
              </w:numPr>
              <w:spacing w:after="0" w:line="240" w:lineRule="auto"/>
              <w:contextualSpacing/>
              <w:rPr>
                <w:rFonts w:eastAsia="Calibri" w:cstheme="minorHAnsi"/>
              </w:rPr>
            </w:pPr>
            <w:r w:rsidRPr="00CA7819">
              <w:rPr>
                <w:rFonts w:eastAsia="Calibri" w:cstheme="minorHAnsi"/>
              </w:rPr>
              <w:t>To develop a shared understanding of progress.</w:t>
            </w:r>
          </w:p>
          <w:p w14:paraId="7B11774D" w14:textId="77777777" w:rsidR="00FE28B9" w:rsidRPr="00CA7819" w:rsidRDefault="00FE28B9" w:rsidP="00FE28B9">
            <w:pPr>
              <w:numPr>
                <w:ilvl w:val="0"/>
                <w:numId w:val="26"/>
              </w:numPr>
              <w:spacing w:after="0" w:line="240" w:lineRule="auto"/>
              <w:contextualSpacing/>
              <w:rPr>
                <w:rFonts w:eastAsia="Calibri" w:cstheme="minorHAnsi"/>
              </w:rPr>
            </w:pPr>
            <w:r w:rsidRPr="00CA7819">
              <w:rPr>
                <w:rFonts w:eastAsia="Calibri" w:cstheme="minorHAnsi"/>
              </w:rPr>
              <w:t>To support teachers to plan for progress.</w:t>
            </w:r>
          </w:p>
          <w:p w14:paraId="681ABC68" w14:textId="77777777" w:rsidR="00FE28B9" w:rsidRPr="00CA7819" w:rsidRDefault="00FE28B9" w:rsidP="00FE28B9">
            <w:pPr>
              <w:numPr>
                <w:ilvl w:val="0"/>
                <w:numId w:val="26"/>
              </w:numPr>
              <w:spacing w:after="0" w:line="240" w:lineRule="auto"/>
              <w:contextualSpacing/>
              <w:rPr>
                <w:rFonts w:eastAsia="Calibri" w:cstheme="minorHAnsi"/>
              </w:rPr>
            </w:pPr>
            <w:r w:rsidRPr="00CA7819">
              <w:rPr>
                <w:rFonts w:eastAsia="Calibri" w:cstheme="minorHAnsi"/>
              </w:rPr>
              <w:t xml:space="preserve">To further strengthen the process of self-evaluation with middle leaders producing evaluations based on first-hand evidence. </w:t>
            </w:r>
          </w:p>
        </w:tc>
      </w:tr>
    </w:tbl>
    <w:p w14:paraId="6DD5F0BD" w14:textId="77777777" w:rsidR="00FE28B9" w:rsidRDefault="00FE28B9" w:rsidP="00FE28B9">
      <w:r>
        <w:br w:type="page"/>
      </w:r>
    </w:p>
    <w:p w14:paraId="43816989" w14:textId="77777777" w:rsidR="00FE28B9" w:rsidRPr="00B029CC" w:rsidRDefault="00FE28B9" w:rsidP="00FE28B9">
      <w:pPr>
        <w:rPr>
          <w:b/>
          <w:sz w:val="28"/>
          <w:szCs w:val="28"/>
        </w:rPr>
      </w:pPr>
      <w:r w:rsidRPr="00B029CC">
        <w:rPr>
          <w:b/>
          <w:sz w:val="28"/>
          <w:szCs w:val="28"/>
        </w:rPr>
        <w:lastRenderedPageBreak/>
        <w:t xml:space="preserve">Appendix </w:t>
      </w:r>
      <w:r>
        <w:rPr>
          <w:b/>
          <w:sz w:val="28"/>
          <w:szCs w:val="28"/>
        </w:rPr>
        <w:t>7</w:t>
      </w:r>
    </w:p>
    <w:p w14:paraId="56BA95BE" w14:textId="77777777" w:rsidR="00FE28B9" w:rsidRPr="00CA7819" w:rsidRDefault="00FE28B9" w:rsidP="00FE28B9">
      <w:pPr>
        <w:jc w:val="center"/>
        <w:rPr>
          <w:b/>
          <w:sz w:val="32"/>
          <w:szCs w:val="32"/>
        </w:rPr>
      </w:pPr>
      <w:r w:rsidRPr="00CA7819">
        <w:rPr>
          <w:b/>
          <w:sz w:val="32"/>
          <w:szCs w:val="32"/>
        </w:rPr>
        <w:t xml:space="preserve">‘Making Sense of…’ </w:t>
      </w:r>
    </w:p>
    <w:p w14:paraId="4F0F8638" w14:textId="77777777" w:rsidR="00FE28B9" w:rsidRPr="00CA7819" w:rsidRDefault="00FE28B9" w:rsidP="00FE28B9">
      <w:pPr>
        <w:jc w:val="center"/>
        <w:rPr>
          <w:b/>
          <w:sz w:val="32"/>
          <w:szCs w:val="32"/>
        </w:rPr>
      </w:pPr>
      <w:r w:rsidRPr="00CA7819">
        <w:rPr>
          <w:b/>
          <w:sz w:val="32"/>
          <w:szCs w:val="32"/>
        </w:rPr>
        <w:t>Quality Assurance Activities Summary Report</w:t>
      </w:r>
    </w:p>
    <w:p w14:paraId="219CF746" w14:textId="77777777" w:rsidR="00FE28B9" w:rsidRPr="00CA7819" w:rsidRDefault="00FE28B9" w:rsidP="00FE28B9">
      <w:pPr>
        <w:jc w:val="center"/>
        <w:rPr>
          <w:rFonts w:cstheme="minorHAnsi"/>
          <w:b/>
          <w:sz w:val="28"/>
          <w:szCs w:val="28"/>
        </w:rPr>
      </w:pPr>
    </w:p>
    <w:p w14:paraId="1DC7059C" w14:textId="77777777" w:rsidR="00FE28B9" w:rsidRPr="00CA7819" w:rsidRDefault="00FE28B9" w:rsidP="00FE28B9">
      <w:pPr>
        <w:jc w:val="center"/>
        <w:rPr>
          <w:rFonts w:cstheme="minorHAnsi"/>
          <w:b/>
          <w:color w:val="800000"/>
          <w:sz w:val="28"/>
          <w:szCs w:val="28"/>
        </w:rPr>
      </w:pPr>
      <w:r w:rsidRPr="00CA7819">
        <w:rPr>
          <w:rFonts w:cstheme="minorHAnsi"/>
          <w:b/>
          <w:color w:val="800000"/>
          <w:sz w:val="28"/>
          <w:szCs w:val="28"/>
        </w:rPr>
        <w:t xml:space="preserve">Focus: </w:t>
      </w:r>
      <w:r w:rsidRPr="00CA7819">
        <w:rPr>
          <w:color w:val="800000"/>
        </w:rPr>
        <w:t>‘</w:t>
      </w:r>
      <w:r w:rsidRPr="00CA7819">
        <w:rPr>
          <w:b/>
          <w:color w:val="800000"/>
          <w:sz w:val="28"/>
          <w:szCs w:val="28"/>
        </w:rPr>
        <w:t>Does teaching support pupils to make progress?’</w:t>
      </w:r>
    </w:p>
    <w:p w14:paraId="772EE897" w14:textId="77777777" w:rsidR="00FE28B9" w:rsidRPr="00CA7819" w:rsidRDefault="00FE28B9" w:rsidP="00FE28B9">
      <w:pPr>
        <w:rPr>
          <w:rFonts w:cstheme="minorHAnsi"/>
          <w:b/>
          <w:sz w:val="28"/>
          <w:szCs w:val="28"/>
        </w:rPr>
      </w:pPr>
    </w:p>
    <w:tbl>
      <w:tblPr>
        <w:tblStyle w:val="TableGrid1"/>
        <w:tblW w:w="0" w:type="auto"/>
        <w:tblLook w:val="04A0" w:firstRow="1" w:lastRow="0" w:firstColumn="1" w:lastColumn="0" w:noHBand="0" w:noVBand="1"/>
      </w:tblPr>
      <w:tblGrid>
        <w:gridCol w:w="9016"/>
      </w:tblGrid>
      <w:tr w:rsidR="00FE28B9" w:rsidRPr="00CA7819" w14:paraId="0B25CEAC" w14:textId="77777777" w:rsidTr="00BB49E5">
        <w:tc>
          <w:tcPr>
            <w:tcW w:w="9016" w:type="dxa"/>
            <w:shd w:val="clear" w:color="auto" w:fill="E2EFD9" w:themeFill="accent6" w:themeFillTint="33"/>
          </w:tcPr>
          <w:p w14:paraId="5D9DEE87" w14:textId="77777777" w:rsidR="00FE28B9" w:rsidRPr="00CA7819" w:rsidRDefault="00FE28B9" w:rsidP="00BB49E5">
            <w:pPr>
              <w:rPr>
                <w:b/>
                <w:i/>
                <w:sz w:val="24"/>
                <w:szCs w:val="24"/>
              </w:rPr>
            </w:pPr>
            <w:r w:rsidRPr="00CA7819">
              <w:t xml:space="preserve">R1: </w:t>
            </w:r>
            <w:r w:rsidRPr="00CA7819">
              <w:rPr>
                <w:b/>
                <w:i/>
                <w:sz w:val="24"/>
                <w:szCs w:val="24"/>
              </w:rPr>
              <w:t>Strengthen leadership, by improving the rigour and precision of self-evaluation and the effectiveness of improvement planning in particular</w:t>
            </w:r>
          </w:p>
          <w:p w14:paraId="0ED48CAF" w14:textId="77777777" w:rsidR="00FE28B9" w:rsidRPr="00CA7819" w:rsidRDefault="00FE28B9" w:rsidP="00BB49E5"/>
        </w:tc>
      </w:tr>
      <w:tr w:rsidR="00FE28B9" w:rsidRPr="00CA7819" w14:paraId="5C0ED00F" w14:textId="77777777" w:rsidTr="00BB49E5">
        <w:tc>
          <w:tcPr>
            <w:tcW w:w="9016" w:type="dxa"/>
            <w:shd w:val="clear" w:color="auto" w:fill="FBE4D5" w:themeFill="accent2" w:themeFillTint="33"/>
          </w:tcPr>
          <w:p w14:paraId="44765FB2" w14:textId="77777777" w:rsidR="00FE28B9" w:rsidRPr="00CA7819" w:rsidRDefault="00FE28B9" w:rsidP="00BB49E5">
            <w:r w:rsidRPr="00CA7819">
              <w:t>R3:</w:t>
            </w:r>
            <w:r w:rsidRPr="00CA7819">
              <w:rPr>
                <w:i/>
              </w:rPr>
              <w:t xml:space="preserve"> </w:t>
            </w:r>
            <w:r w:rsidRPr="00CA7819">
              <w:rPr>
                <w:b/>
                <w:i/>
                <w:sz w:val="24"/>
                <w:szCs w:val="24"/>
              </w:rPr>
              <w:t>Improve the effectiveness of teaching and assessment</w:t>
            </w:r>
          </w:p>
          <w:p w14:paraId="0C4206E2" w14:textId="77777777" w:rsidR="00FE28B9" w:rsidRPr="00CA7819" w:rsidRDefault="00FE28B9" w:rsidP="00BB49E5"/>
        </w:tc>
      </w:tr>
      <w:tr w:rsidR="00FE28B9" w:rsidRPr="00CA7819" w14:paraId="18C83C07" w14:textId="77777777" w:rsidTr="00BB49E5">
        <w:tc>
          <w:tcPr>
            <w:tcW w:w="9016" w:type="dxa"/>
            <w:shd w:val="clear" w:color="auto" w:fill="FFFFFF" w:themeFill="background1"/>
          </w:tcPr>
          <w:p w14:paraId="3F50C5FC" w14:textId="77777777" w:rsidR="00FE28B9" w:rsidRPr="00CA7819" w:rsidRDefault="00FE28B9" w:rsidP="00BB49E5">
            <w:r w:rsidRPr="00CA7819">
              <w:t>PIAP Activity:  A series of ‘Making sense of…’ quality assurance activities led by ESO, SLT, AoLE leaders and Middle-leaders to strengthen the rigour and precision of self-evaluation processes and improve the effectiveness of teaching and assessment.</w:t>
            </w:r>
          </w:p>
        </w:tc>
      </w:tr>
    </w:tbl>
    <w:p w14:paraId="54B38619" w14:textId="77777777" w:rsidR="00FE28B9" w:rsidRPr="00CA7819" w:rsidRDefault="00FE28B9" w:rsidP="00FE28B9"/>
    <w:tbl>
      <w:tblPr>
        <w:tblStyle w:val="TableGrid1"/>
        <w:tblW w:w="0" w:type="auto"/>
        <w:tblLook w:val="04A0" w:firstRow="1" w:lastRow="0" w:firstColumn="1" w:lastColumn="0" w:noHBand="0" w:noVBand="1"/>
      </w:tblPr>
      <w:tblGrid>
        <w:gridCol w:w="9016"/>
      </w:tblGrid>
      <w:tr w:rsidR="00FE28B9" w:rsidRPr="00CA7819" w14:paraId="6E2D806F" w14:textId="77777777" w:rsidTr="00BB49E5">
        <w:tc>
          <w:tcPr>
            <w:tcW w:w="9016" w:type="dxa"/>
          </w:tcPr>
          <w:p w14:paraId="062C57B5" w14:textId="77777777" w:rsidR="00FE28B9" w:rsidRPr="00CA7819" w:rsidRDefault="00FE28B9" w:rsidP="00BB49E5">
            <w:r w:rsidRPr="00CA7819">
              <w:t xml:space="preserve">Evaluation </w:t>
            </w:r>
          </w:p>
        </w:tc>
      </w:tr>
      <w:tr w:rsidR="00FE28B9" w:rsidRPr="00CA7819" w14:paraId="054D0E83" w14:textId="77777777" w:rsidTr="00BB49E5">
        <w:tc>
          <w:tcPr>
            <w:tcW w:w="9016" w:type="dxa"/>
          </w:tcPr>
          <w:p w14:paraId="62A51FAD" w14:textId="77777777" w:rsidR="00FE28B9" w:rsidRPr="00CA7819" w:rsidRDefault="00FE28B9" w:rsidP="00BB49E5">
            <w:r w:rsidRPr="00CA7819">
              <w:t>QA activities indicate that;</w:t>
            </w:r>
          </w:p>
          <w:p w14:paraId="73BD2BB4" w14:textId="77777777" w:rsidR="00FE28B9" w:rsidRPr="00CA7819" w:rsidRDefault="00FE28B9" w:rsidP="00FE28B9">
            <w:pPr>
              <w:numPr>
                <w:ilvl w:val="0"/>
                <w:numId w:val="24"/>
              </w:numPr>
              <w:contextualSpacing/>
            </w:pPr>
            <w:r w:rsidRPr="00CA7819">
              <w:t>The majority of pupils make good progress in their knowledge.</w:t>
            </w:r>
          </w:p>
          <w:p w14:paraId="3B427BE5" w14:textId="77777777" w:rsidR="00FE28B9" w:rsidRPr="00CA7819" w:rsidRDefault="00FE28B9" w:rsidP="00FE28B9">
            <w:pPr>
              <w:numPr>
                <w:ilvl w:val="0"/>
                <w:numId w:val="24"/>
              </w:numPr>
              <w:contextualSpacing/>
            </w:pPr>
            <w:r w:rsidRPr="00CA7819">
              <w:t>Most teacher’s plan with clear objectives for the lesson, however the intention is often limited to acquiring knowledge and completing the task.</w:t>
            </w:r>
            <w:r w:rsidRPr="00CA7819">
              <w:rPr>
                <w:rFonts w:ascii="Arial" w:hAnsi="Arial" w:cs="Arial"/>
                <w:sz w:val="28"/>
                <w:szCs w:val="28"/>
              </w:rPr>
              <w:t xml:space="preserve"> </w:t>
            </w:r>
          </w:p>
          <w:p w14:paraId="0097E26D" w14:textId="77777777" w:rsidR="00FE28B9" w:rsidRPr="00CA7819" w:rsidRDefault="00FE28B9" w:rsidP="00FE28B9">
            <w:pPr>
              <w:numPr>
                <w:ilvl w:val="0"/>
                <w:numId w:val="24"/>
              </w:numPr>
              <w:contextualSpacing/>
            </w:pPr>
            <w:r w:rsidRPr="00CA7819">
              <w:t>When asked the reason for learning in the lesson or speaking to pupils with their books, most pupils</w:t>
            </w:r>
            <w:r w:rsidRPr="00CA7819">
              <w:rPr>
                <w:rFonts w:cstheme="minorHAnsi"/>
              </w:rPr>
              <w:t xml:space="preserve"> were unclear of the overall learning intention and could only comment on the activity, or</w:t>
            </w:r>
            <w:r w:rsidRPr="00CA7819">
              <w:t xml:space="preserve"> </w:t>
            </w:r>
            <w:r w:rsidRPr="00CA7819">
              <w:rPr>
                <w:rFonts w:cstheme="minorHAnsi"/>
              </w:rPr>
              <w:t>be</w:t>
            </w:r>
            <w:r w:rsidRPr="00CA7819">
              <w:t>cause their teacher told them to or</w:t>
            </w:r>
            <w:r w:rsidRPr="00CA7819">
              <w:rPr>
                <w:rFonts w:cstheme="minorHAnsi"/>
              </w:rPr>
              <w:t xml:space="preserve"> that </w:t>
            </w:r>
            <w:r w:rsidRPr="00CA7819">
              <w:t>they will be examined or tested on it.</w:t>
            </w:r>
          </w:p>
          <w:p w14:paraId="5DD62818" w14:textId="77777777" w:rsidR="00FE28B9" w:rsidRPr="00CA7819" w:rsidRDefault="00FE28B9" w:rsidP="00FE28B9">
            <w:pPr>
              <w:numPr>
                <w:ilvl w:val="0"/>
                <w:numId w:val="24"/>
              </w:numPr>
              <w:contextualSpacing/>
            </w:pPr>
            <w:r w:rsidRPr="00CA7819">
              <w:rPr>
                <w:rFonts w:cstheme="minorHAnsi"/>
              </w:rPr>
              <w:t>Nearly all pupils are able to identify a piece of work that they were proud of. Most pupils had selected a piece of work that reflected the amount of effort, resilience and discipline that they had personally put into the work rather than the attainment grade.</w:t>
            </w:r>
          </w:p>
          <w:p w14:paraId="7BCCF8E8" w14:textId="77777777" w:rsidR="00FE28B9" w:rsidRPr="00CA7819" w:rsidRDefault="00FE28B9" w:rsidP="00FE28B9">
            <w:pPr>
              <w:numPr>
                <w:ilvl w:val="0"/>
                <w:numId w:val="24"/>
              </w:numPr>
              <w:contextualSpacing/>
            </w:pPr>
            <w:r w:rsidRPr="00CA7819">
              <w:rPr>
                <w:rFonts w:cstheme="minorHAnsi"/>
              </w:rPr>
              <w:t xml:space="preserve">Most pupils identified tasks of independent learning as a challenge - the expectation of bringing prior learning, and application of new skills in a different context together. </w:t>
            </w:r>
          </w:p>
          <w:p w14:paraId="0175DFEF" w14:textId="77777777" w:rsidR="00FE28B9" w:rsidRPr="00CA7819" w:rsidRDefault="00FE28B9" w:rsidP="00FE28B9">
            <w:pPr>
              <w:numPr>
                <w:ilvl w:val="0"/>
                <w:numId w:val="24"/>
              </w:numPr>
              <w:contextualSpacing/>
              <w:rPr>
                <w:rFonts w:cstheme="minorHAnsi"/>
              </w:rPr>
            </w:pPr>
            <w:r w:rsidRPr="00CA7819">
              <w:rPr>
                <w:rFonts w:cstheme="minorHAnsi"/>
              </w:rPr>
              <w:t>Teacher’s subject knowledge is strong, and most lessons require high levels of teacher direction. This often limits pupils’ ability to develop their integral skills such as their ability to plan and organise, to be creative, solve problems and develop their thinking skills.</w:t>
            </w:r>
          </w:p>
          <w:p w14:paraId="221C8CD9" w14:textId="77777777" w:rsidR="00FE28B9" w:rsidRPr="00CA7819" w:rsidRDefault="00FE28B9" w:rsidP="00FE28B9">
            <w:pPr>
              <w:numPr>
                <w:ilvl w:val="0"/>
                <w:numId w:val="24"/>
              </w:numPr>
              <w:contextualSpacing/>
              <w:rPr>
                <w:rFonts w:cstheme="minorHAnsi"/>
              </w:rPr>
            </w:pPr>
            <w:r w:rsidRPr="00CA7819">
              <w:rPr>
                <w:rFonts w:cstheme="minorHAnsi"/>
              </w:rPr>
              <w:t>There are very strong examples of teachers having high expectations of the progress pupils make e.g. Science pupils have a very clear understanding that they need to make progress in their knowledge of electricity, their ability to collaborate and their ability to plan an investigation. They can clearly articulate why collaboration is important and what good collaboration looks like.</w:t>
            </w:r>
          </w:p>
          <w:p w14:paraId="3C541D13" w14:textId="77777777" w:rsidR="00FE28B9" w:rsidRPr="00CA7819" w:rsidRDefault="00FE28B9" w:rsidP="00FE28B9">
            <w:pPr>
              <w:numPr>
                <w:ilvl w:val="0"/>
                <w:numId w:val="24"/>
              </w:numPr>
              <w:contextualSpacing/>
              <w:rPr>
                <w:rFonts w:cstheme="minorHAnsi"/>
              </w:rPr>
            </w:pPr>
            <w:r w:rsidRPr="00CA7819">
              <w:rPr>
                <w:rFonts w:cstheme="minorHAnsi"/>
              </w:rPr>
              <w:t>Where teaching is not as effective teachers</w:t>
            </w:r>
            <w:r w:rsidRPr="00CA7819">
              <w:rPr>
                <w:rFonts w:cstheme="minorHAnsi"/>
                <w:color w:val="FF0000"/>
              </w:rPr>
              <w:t xml:space="preserve"> </w:t>
            </w:r>
            <w:r w:rsidRPr="00CA7819">
              <w:rPr>
                <w:rFonts w:cstheme="minorHAnsi"/>
              </w:rPr>
              <w:t>plan activities that are insufficiently demanding and do not help pupils to develop and apply relevant skills and their understanding of the subject</w:t>
            </w:r>
          </w:p>
          <w:p w14:paraId="01EC48BF" w14:textId="77777777" w:rsidR="00FE28B9" w:rsidRPr="00CA7819" w:rsidRDefault="00FE28B9" w:rsidP="00FE28B9">
            <w:pPr>
              <w:numPr>
                <w:ilvl w:val="0"/>
                <w:numId w:val="24"/>
              </w:numPr>
              <w:contextualSpacing/>
              <w:rPr>
                <w:rFonts w:cstheme="minorHAnsi"/>
              </w:rPr>
            </w:pPr>
            <w:r w:rsidRPr="00CA7819">
              <w:rPr>
                <w:rFonts w:cstheme="minorHAnsi"/>
              </w:rPr>
              <w:t>There is a lack of differentiation in the tasks impacting on pupil progress. This reduces pupil engagement and does not help them to be independent in their learning and focus only on content/activity and knowledge.</w:t>
            </w:r>
          </w:p>
          <w:p w14:paraId="60AF734B" w14:textId="77777777" w:rsidR="00FE28B9" w:rsidRPr="00CA7819" w:rsidRDefault="00FE28B9" w:rsidP="00FE28B9">
            <w:pPr>
              <w:numPr>
                <w:ilvl w:val="0"/>
                <w:numId w:val="24"/>
              </w:numPr>
              <w:contextualSpacing/>
              <w:rPr>
                <w:rFonts w:cstheme="minorHAnsi"/>
              </w:rPr>
            </w:pPr>
            <w:r w:rsidRPr="00CA7819">
              <w:rPr>
                <w:rFonts w:cstheme="minorHAnsi"/>
              </w:rPr>
              <w:lastRenderedPageBreak/>
              <w:t>Nearly all pupils stated that they received a variety of feedback approaches e.g. verbal, marking codes and written feedback.</w:t>
            </w:r>
          </w:p>
          <w:p w14:paraId="45E6EF05" w14:textId="77777777" w:rsidR="00FE28B9" w:rsidRPr="00CA7819" w:rsidRDefault="00FE28B9" w:rsidP="00FE28B9">
            <w:pPr>
              <w:numPr>
                <w:ilvl w:val="0"/>
                <w:numId w:val="24"/>
              </w:numPr>
              <w:contextualSpacing/>
              <w:rPr>
                <w:rFonts w:cstheme="minorHAnsi"/>
              </w:rPr>
            </w:pPr>
            <w:r w:rsidRPr="00CA7819">
              <w:rPr>
                <w:rFonts w:cstheme="minorHAnsi"/>
              </w:rPr>
              <w:t>There is useful written feedback that requires pupils to think about their learning and to challenge their thinking, however pupils do not always respond to the comments. In the very few cases where this was effective pupils were given time to act upon the feedback given and this was monitored by staff. Feedback was linked to the learning intentions e.g. subject skill, literacy development and attributes to learning (integral skills).</w:t>
            </w:r>
          </w:p>
          <w:p w14:paraId="476C7D70" w14:textId="77777777" w:rsidR="00FE28B9" w:rsidRPr="00CA7819" w:rsidRDefault="00FE28B9" w:rsidP="00FE28B9">
            <w:pPr>
              <w:numPr>
                <w:ilvl w:val="0"/>
                <w:numId w:val="24"/>
              </w:numPr>
              <w:contextualSpacing/>
              <w:rPr>
                <w:rFonts w:cstheme="minorHAnsi"/>
              </w:rPr>
            </w:pPr>
            <w:r w:rsidRPr="00CA7819">
              <w:rPr>
                <w:rFonts w:cstheme="minorHAnsi"/>
              </w:rPr>
              <w:t>The majority of pupils present their work well and complete set tasks. However, it is evident, particularly in lower ability sets, that pupils do not always complete tasks and take little pride in the presentation of their work. ‘Book pride’ is not always challenged by staff e.g. unfinished/incomplete tasks, limited presentation areas such as underlining and doodling in the margin.</w:t>
            </w:r>
          </w:p>
          <w:p w14:paraId="28151DBC" w14:textId="77777777" w:rsidR="00FE28B9" w:rsidRPr="00CA7819" w:rsidRDefault="00FE28B9" w:rsidP="00FE28B9">
            <w:pPr>
              <w:numPr>
                <w:ilvl w:val="0"/>
                <w:numId w:val="24"/>
              </w:numPr>
              <w:contextualSpacing/>
              <w:rPr>
                <w:rFonts w:cstheme="minorHAnsi"/>
              </w:rPr>
            </w:pPr>
            <w:r w:rsidRPr="00CA7819">
              <w:rPr>
                <w:rFonts w:cstheme="minorHAnsi"/>
              </w:rPr>
              <w:t>Nearly all pupils could identify opportunities in their learning for developing literacy across the curriculum. The majority of pupils stated that they are often given opportunities to develop their reading, however this was predominantly done in English lessons. There are also opportunities for pupils to develop their oracy skills in MFL, Drama, Welsh and also presenting work in Princes Trust. Nearly all pupils were able to show examples of extended writing. However, there was little evidence of a variety of writing types.</w:t>
            </w:r>
          </w:p>
          <w:p w14:paraId="4D228C4A" w14:textId="77777777" w:rsidR="00FE28B9" w:rsidRPr="00CA7819" w:rsidRDefault="00FE28B9" w:rsidP="00FE28B9">
            <w:pPr>
              <w:numPr>
                <w:ilvl w:val="0"/>
                <w:numId w:val="24"/>
              </w:numPr>
              <w:contextualSpacing/>
              <w:rPr>
                <w:rFonts w:cstheme="minorHAnsi"/>
              </w:rPr>
            </w:pPr>
            <w:r w:rsidRPr="00CA7819">
              <w:rPr>
                <w:rFonts w:cstheme="minorHAnsi"/>
              </w:rPr>
              <w:t>When prompted around half of the pupils could identify opportunities to develop numeracy across the curriculum e.g. using equations in science, measuring in cooking and drawing graphs in geography. However, pupils did not recognise that the numeracy skills developed in Maths were applicable to other subjects.</w:t>
            </w:r>
          </w:p>
          <w:p w14:paraId="416CC84D" w14:textId="77777777" w:rsidR="00FE28B9" w:rsidRPr="00CA7819" w:rsidRDefault="00FE28B9" w:rsidP="00FE28B9">
            <w:pPr>
              <w:numPr>
                <w:ilvl w:val="0"/>
                <w:numId w:val="24"/>
              </w:numPr>
              <w:contextualSpacing/>
              <w:rPr>
                <w:rFonts w:cstheme="minorHAnsi"/>
              </w:rPr>
            </w:pPr>
            <w:r w:rsidRPr="00CA7819">
              <w:rPr>
                <w:rFonts w:cstheme="minorHAnsi"/>
              </w:rPr>
              <w:t>Most pupils were able to identify opportunities where they had used DCF to research. A few pupils gave other examples including file management in WB, Filming in Drama and completing evaluations in PE.</w:t>
            </w:r>
          </w:p>
        </w:tc>
      </w:tr>
    </w:tbl>
    <w:p w14:paraId="78327793" w14:textId="77777777" w:rsidR="00FE28B9" w:rsidRPr="00CA7819" w:rsidRDefault="00FE28B9" w:rsidP="00FE28B9"/>
    <w:tbl>
      <w:tblPr>
        <w:tblStyle w:val="TableGrid1"/>
        <w:tblW w:w="0" w:type="auto"/>
        <w:tblLook w:val="04A0" w:firstRow="1" w:lastRow="0" w:firstColumn="1" w:lastColumn="0" w:noHBand="0" w:noVBand="1"/>
      </w:tblPr>
      <w:tblGrid>
        <w:gridCol w:w="9016"/>
      </w:tblGrid>
      <w:tr w:rsidR="00FE28B9" w:rsidRPr="00CA7819" w14:paraId="15143E0A" w14:textId="77777777" w:rsidTr="00BB49E5">
        <w:tc>
          <w:tcPr>
            <w:tcW w:w="9016" w:type="dxa"/>
          </w:tcPr>
          <w:p w14:paraId="43224740" w14:textId="77777777" w:rsidR="00FE28B9" w:rsidRPr="00CA7819" w:rsidRDefault="00FE28B9" w:rsidP="00BB49E5">
            <w:pPr>
              <w:rPr>
                <w:b/>
              </w:rPr>
            </w:pPr>
            <w:r w:rsidRPr="00CA7819">
              <w:rPr>
                <w:b/>
              </w:rPr>
              <w:t>Areas for Development:</w:t>
            </w:r>
          </w:p>
        </w:tc>
      </w:tr>
      <w:tr w:rsidR="00FE28B9" w:rsidRPr="00CA7819" w14:paraId="193F126A" w14:textId="77777777" w:rsidTr="00BB49E5">
        <w:tc>
          <w:tcPr>
            <w:tcW w:w="9016" w:type="dxa"/>
          </w:tcPr>
          <w:p w14:paraId="449CCCAA" w14:textId="77777777" w:rsidR="00FE28B9" w:rsidRPr="00CA7819" w:rsidRDefault="00FE28B9" w:rsidP="00FE28B9">
            <w:pPr>
              <w:numPr>
                <w:ilvl w:val="0"/>
                <w:numId w:val="25"/>
              </w:numPr>
              <w:contextualSpacing/>
              <w:rPr>
                <w:rFonts w:cstheme="minorHAnsi"/>
                <w:b/>
                <w:u w:val="single"/>
              </w:rPr>
            </w:pPr>
            <w:r w:rsidRPr="00CA7819">
              <w:rPr>
                <w:rFonts w:cstheme="minorHAnsi"/>
                <w:b/>
              </w:rPr>
              <w:t xml:space="preserve">To develop a shared understanding of progress and </w:t>
            </w:r>
            <w:r w:rsidRPr="00CA7819">
              <w:rPr>
                <w:rFonts w:cstheme="minorHAnsi"/>
                <w:b/>
                <w:u w:val="single"/>
              </w:rPr>
              <w:t>support teachers to plan for progress:</w:t>
            </w:r>
          </w:p>
          <w:p w14:paraId="4E647717" w14:textId="77777777" w:rsidR="00FE28B9" w:rsidRPr="00CA7819" w:rsidRDefault="00FE28B9" w:rsidP="00FE28B9">
            <w:pPr>
              <w:numPr>
                <w:ilvl w:val="0"/>
                <w:numId w:val="23"/>
              </w:numPr>
              <w:contextualSpacing/>
              <w:rPr>
                <w:rFonts w:cstheme="minorHAnsi"/>
              </w:rPr>
            </w:pPr>
            <w:r w:rsidRPr="00CA7819">
              <w:rPr>
                <w:rFonts w:cstheme="minorHAnsi"/>
              </w:rPr>
              <w:t>Curriculum Design - Learning Intention</w:t>
            </w:r>
          </w:p>
          <w:p w14:paraId="7F398551" w14:textId="77777777" w:rsidR="00FE28B9" w:rsidRPr="00CA7819" w:rsidRDefault="00FE28B9" w:rsidP="00FE28B9">
            <w:pPr>
              <w:numPr>
                <w:ilvl w:val="0"/>
                <w:numId w:val="23"/>
              </w:numPr>
              <w:contextualSpacing/>
              <w:rPr>
                <w:rFonts w:cstheme="minorHAnsi"/>
              </w:rPr>
            </w:pPr>
            <w:r w:rsidRPr="00CA7819">
              <w:rPr>
                <w:rFonts w:cstheme="minorHAnsi"/>
              </w:rPr>
              <w:t>Challenge</w:t>
            </w:r>
          </w:p>
          <w:p w14:paraId="5CBC7E11" w14:textId="77777777" w:rsidR="00FE28B9" w:rsidRPr="00CA7819" w:rsidRDefault="00FE28B9" w:rsidP="00FE28B9">
            <w:pPr>
              <w:numPr>
                <w:ilvl w:val="0"/>
                <w:numId w:val="23"/>
              </w:numPr>
              <w:contextualSpacing/>
              <w:rPr>
                <w:rFonts w:cstheme="minorHAnsi"/>
              </w:rPr>
            </w:pPr>
            <w:r w:rsidRPr="00CA7819">
              <w:rPr>
                <w:rFonts w:cstheme="minorHAnsi"/>
              </w:rPr>
              <w:t>Cross-Curricular skills</w:t>
            </w:r>
          </w:p>
          <w:p w14:paraId="463D45F1" w14:textId="77777777" w:rsidR="00FE28B9" w:rsidRPr="00CA7819" w:rsidRDefault="00FE28B9" w:rsidP="00FE28B9">
            <w:pPr>
              <w:numPr>
                <w:ilvl w:val="0"/>
                <w:numId w:val="23"/>
              </w:numPr>
              <w:contextualSpacing/>
              <w:rPr>
                <w:rFonts w:cstheme="minorHAnsi"/>
              </w:rPr>
            </w:pPr>
            <w:r w:rsidRPr="00CA7819">
              <w:rPr>
                <w:rFonts w:cstheme="minorHAnsi"/>
              </w:rPr>
              <w:t>Quality of Written Feedback to inform next steps and impact on pupil progress</w:t>
            </w:r>
          </w:p>
          <w:p w14:paraId="37B0FA61" w14:textId="77777777" w:rsidR="00FE28B9" w:rsidRPr="00CA7819" w:rsidRDefault="00FE28B9" w:rsidP="00FE28B9">
            <w:pPr>
              <w:numPr>
                <w:ilvl w:val="0"/>
                <w:numId w:val="23"/>
              </w:numPr>
              <w:contextualSpacing/>
              <w:rPr>
                <w:rFonts w:cstheme="minorHAnsi"/>
              </w:rPr>
            </w:pPr>
            <w:r w:rsidRPr="00CA7819">
              <w:rPr>
                <w:rFonts w:cstheme="minorHAnsi"/>
              </w:rPr>
              <w:t>Peer &amp; Self-assessment</w:t>
            </w:r>
          </w:p>
          <w:p w14:paraId="1B822E30" w14:textId="77777777" w:rsidR="00FE28B9" w:rsidRPr="00CA7819" w:rsidRDefault="00FE28B9" w:rsidP="00BB49E5">
            <w:pPr>
              <w:rPr>
                <w:rFonts w:cstheme="minorHAnsi"/>
              </w:rPr>
            </w:pPr>
          </w:p>
          <w:p w14:paraId="6C329DD5" w14:textId="77777777" w:rsidR="00FE28B9" w:rsidRPr="00CA7819" w:rsidRDefault="00FE28B9" w:rsidP="00FE28B9">
            <w:pPr>
              <w:numPr>
                <w:ilvl w:val="0"/>
                <w:numId w:val="25"/>
              </w:numPr>
              <w:contextualSpacing/>
              <w:rPr>
                <w:rFonts w:cstheme="minorHAnsi"/>
                <w:b/>
              </w:rPr>
            </w:pPr>
            <w:r w:rsidRPr="00CA7819">
              <w:rPr>
                <w:rFonts w:cstheme="minorHAnsi"/>
                <w:b/>
              </w:rPr>
              <w:t>To further strengthen the process of self-evaluation with middle leaders producing evaluations based on first-hand evidence.</w:t>
            </w:r>
          </w:p>
          <w:p w14:paraId="6CDDEFA2" w14:textId="77777777" w:rsidR="00FE28B9" w:rsidRPr="00CA7819" w:rsidRDefault="00FE28B9" w:rsidP="00BB49E5"/>
        </w:tc>
      </w:tr>
    </w:tbl>
    <w:p w14:paraId="4ECA7D66" w14:textId="77777777" w:rsidR="00FE28B9" w:rsidRDefault="00FE28B9" w:rsidP="00114FC7">
      <w:pPr>
        <w:autoSpaceDE w:val="0"/>
        <w:autoSpaceDN w:val="0"/>
        <w:adjustRightInd w:val="0"/>
        <w:spacing w:after="0" w:line="240" w:lineRule="auto"/>
        <w:ind w:left="720"/>
        <w:jc w:val="both"/>
        <w:rPr>
          <w:rFonts w:ascii="Arial" w:eastAsia="Calibri" w:hAnsi="Arial" w:cs="Arial"/>
          <w:bCs/>
          <w:color w:val="000000"/>
          <w:sz w:val="24"/>
          <w:szCs w:val="24"/>
        </w:rPr>
      </w:pPr>
    </w:p>
    <w:p w14:paraId="5652D1F8" w14:textId="65FC23AC" w:rsidR="000C1D21" w:rsidRDefault="000C1D21" w:rsidP="00AD4743">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Meeting terminated </w:t>
      </w:r>
      <w:r w:rsidR="00CF3B74">
        <w:rPr>
          <w:rFonts w:ascii="Arial" w:eastAsia="Calibri" w:hAnsi="Arial" w:cs="Arial"/>
          <w:bCs/>
          <w:color w:val="000000"/>
          <w:sz w:val="24"/>
          <w:szCs w:val="24"/>
        </w:rPr>
        <w:t>6.35</w:t>
      </w:r>
      <w:r>
        <w:rPr>
          <w:rFonts w:ascii="Arial" w:eastAsia="Calibri" w:hAnsi="Arial" w:cs="Arial"/>
          <w:bCs/>
          <w:color w:val="000000"/>
          <w:sz w:val="24"/>
          <w:szCs w:val="24"/>
        </w:rPr>
        <w:t xml:space="preserve"> pm</w:t>
      </w:r>
    </w:p>
    <w:p w14:paraId="6CB82BC5" w14:textId="77777777" w:rsidR="000C1D21" w:rsidRDefault="000C1D21" w:rsidP="00AD4743">
      <w:pPr>
        <w:autoSpaceDE w:val="0"/>
        <w:autoSpaceDN w:val="0"/>
        <w:adjustRightInd w:val="0"/>
        <w:spacing w:after="0" w:line="240" w:lineRule="auto"/>
        <w:jc w:val="both"/>
        <w:rPr>
          <w:rFonts w:ascii="Arial" w:eastAsia="Calibri" w:hAnsi="Arial" w:cs="Arial"/>
          <w:bCs/>
          <w:color w:val="000000"/>
          <w:sz w:val="24"/>
          <w:szCs w:val="24"/>
        </w:rPr>
      </w:pPr>
    </w:p>
    <w:p w14:paraId="1724D3A5" w14:textId="77777777" w:rsidR="00912C44" w:rsidRDefault="00912C44" w:rsidP="00AD4743">
      <w:pPr>
        <w:spacing w:after="0" w:line="240" w:lineRule="auto"/>
        <w:ind w:left="720"/>
        <w:jc w:val="both"/>
        <w:rPr>
          <w:rFonts w:ascii="Arial" w:hAnsi="Arial" w:cs="Arial"/>
          <w:sz w:val="24"/>
          <w:szCs w:val="24"/>
        </w:rPr>
      </w:pPr>
      <w:bookmarkStart w:id="0" w:name="_GoBack"/>
      <w:bookmarkEnd w:id="0"/>
    </w:p>
    <w:p w14:paraId="54EBC848" w14:textId="77777777" w:rsidR="00912C44" w:rsidRDefault="00912C44" w:rsidP="00AD4743">
      <w:pPr>
        <w:spacing w:after="0" w:line="240" w:lineRule="auto"/>
        <w:ind w:left="720"/>
        <w:jc w:val="both"/>
        <w:rPr>
          <w:rFonts w:ascii="Arial" w:hAnsi="Arial" w:cs="Arial"/>
          <w:sz w:val="24"/>
          <w:szCs w:val="24"/>
        </w:rPr>
      </w:pPr>
    </w:p>
    <w:p w14:paraId="0DF4D642" w14:textId="77777777" w:rsidR="00912C44" w:rsidRDefault="00912C44" w:rsidP="00AD4743">
      <w:pPr>
        <w:spacing w:after="0" w:line="240" w:lineRule="auto"/>
        <w:ind w:left="720"/>
        <w:jc w:val="both"/>
        <w:rPr>
          <w:rFonts w:ascii="Arial" w:hAnsi="Arial" w:cs="Arial"/>
          <w:sz w:val="24"/>
          <w:szCs w:val="24"/>
        </w:rPr>
      </w:pPr>
    </w:p>
    <w:p w14:paraId="5F5C1A1E" w14:textId="77777777" w:rsidR="00CA2CF8" w:rsidRDefault="002959A3" w:rsidP="00AD4743">
      <w:pPr>
        <w:spacing w:after="0" w:line="240" w:lineRule="auto"/>
        <w:ind w:left="720"/>
        <w:jc w:val="both"/>
        <w:rPr>
          <w:rFonts w:ascii="Arial" w:hAnsi="Arial" w:cs="Arial"/>
          <w:sz w:val="24"/>
          <w:szCs w:val="24"/>
        </w:rPr>
      </w:pPr>
      <w:r w:rsidRPr="00591CBA">
        <w:rPr>
          <w:rFonts w:ascii="Arial" w:hAnsi="Arial" w:cs="Arial"/>
          <w:sz w:val="24"/>
          <w:szCs w:val="24"/>
        </w:rPr>
        <w:t>Ch</w:t>
      </w:r>
      <w:r w:rsidR="00800DE9" w:rsidRPr="00591CBA">
        <w:rPr>
          <w:rFonts w:ascii="Arial" w:hAnsi="Arial" w:cs="Arial"/>
          <w:sz w:val="24"/>
          <w:szCs w:val="24"/>
        </w:rPr>
        <w:t xml:space="preserve">air </w:t>
      </w:r>
      <w:r w:rsidR="00CA2CF8">
        <w:rPr>
          <w:rFonts w:ascii="Arial" w:hAnsi="Arial" w:cs="Arial"/>
          <w:sz w:val="24"/>
          <w:szCs w:val="24"/>
        </w:rPr>
        <w:t xml:space="preserve">of GSIC </w:t>
      </w:r>
      <w:r w:rsidR="00800DE9" w:rsidRPr="00591CBA">
        <w:rPr>
          <w:rFonts w:ascii="Arial" w:hAnsi="Arial" w:cs="Arial"/>
          <w:sz w:val="24"/>
          <w:szCs w:val="24"/>
        </w:rPr>
        <w:t>signature</w:t>
      </w:r>
    </w:p>
    <w:p w14:paraId="0ED0F733" w14:textId="609345AF" w:rsidR="00800DE9" w:rsidRPr="00591CBA" w:rsidRDefault="00CA2CF8" w:rsidP="00AD4743">
      <w:pPr>
        <w:spacing w:after="0" w:line="240" w:lineRule="auto"/>
        <w:ind w:left="720"/>
        <w:jc w:val="both"/>
        <w:rPr>
          <w:rFonts w:ascii="Arial" w:hAnsi="Arial" w:cs="Arial"/>
          <w:sz w:val="24"/>
          <w:szCs w:val="24"/>
        </w:rPr>
      </w:pPr>
      <w:r>
        <w:rPr>
          <w:rFonts w:ascii="Arial" w:hAnsi="Arial" w:cs="Arial"/>
          <w:sz w:val="24"/>
          <w:szCs w:val="24"/>
        </w:rPr>
        <w:t>Mrs J Cotgias</w:t>
      </w:r>
      <w:r w:rsidR="00800DE9" w:rsidRPr="00591CBA">
        <w:rPr>
          <w:rFonts w:ascii="Arial" w:hAnsi="Arial" w:cs="Arial"/>
          <w:sz w:val="24"/>
          <w:szCs w:val="24"/>
        </w:rPr>
        <w:t xml:space="preserve"> </w:t>
      </w:r>
    </w:p>
    <w:sectPr w:rsidR="00800DE9" w:rsidRPr="00591CBA" w:rsidSect="00154C2B">
      <w:headerReference w:type="default" r:id="rId12"/>
      <w:footerReference w:type="even" r:id="rId13"/>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6755" w14:textId="77777777" w:rsidR="00F06BC1" w:rsidRDefault="00F06BC1" w:rsidP="0040424E">
      <w:pPr>
        <w:spacing w:after="0" w:line="240" w:lineRule="auto"/>
      </w:pPr>
      <w:r>
        <w:separator/>
      </w:r>
    </w:p>
  </w:endnote>
  <w:endnote w:type="continuationSeparator" w:id="0">
    <w:p w14:paraId="5B3202CF" w14:textId="77777777" w:rsidR="00F06BC1" w:rsidRDefault="00F06BC1" w:rsidP="0040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30818"/>
      <w:docPartObj>
        <w:docPartGallery w:val="Page Numbers (Bottom of Page)"/>
        <w:docPartUnique/>
      </w:docPartObj>
    </w:sdtPr>
    <w:sdtEndPr>
      <w:rPr>
        <w:noProof/>
      </w:rPr>
    </w:sdtEndPr>
    <w:sdtContent>
      <w:p w14:paraId="2AED7EF8" w14:textId="15C1D355" w:rsidR="003C58D6" w:rsidRDefault="003C58D6">
        <w:pPr>
          <w:pStyle w:val="Footer"/>
          <w:jc w:val="right"/>
        </w:pPr>
        <w:r>
          <w:fldChar w:fldCharType="begin"/>
        </w:r>
        <w:r>
          <w:instrText xml:space="preserve"> PAGE   \* MERGEFORMAT </w:instrText>
        </w:r>
        <w:r>
          <w:fldChar w:fldCharType="separate"/>
        </w:r>
        <w:r w:rsidR="00B759B4">
          <w:rPr>
            <w:noProof/>
          </w:rPr>
          <w:t>20</w:t>
        </w:r>
        <w:r>
          <w:rPr>
            <w:noProof/>
          </w:rPr>
          <w:fldChar w:fldCharType="end"/>
        </w:r>
      </w:p>
    </w:sdtContent>
  </w:sdt>
  <w:p w14:paraId="3C762474" w14:textId="77777777" w:rsidR="003C58D6" w:rsidRDefault="003C5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D9B43" w14:textId="77777777" w:rsidR="00F06BC1" w:rsidRDefault="00F06BC1" w:rsidP="0040424E">
      <w:pPr>
        <w:spacing w:after="0" w:line="240" w:lineRule="auto"/>
      </w:pPr>
      <w:r>
        <w:separator/>
      </w:r>
    </w:p>
  </w:footnote>
  <w:footnote w:type="continuationSeparator" w:id="0">
    <w:p w14:paraId="1BAE3D46" w14:textId="77777777" w:rsidR="00F06BC1" w:rsidRDefault="00F06BC1" w:rsidP="00404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8CA2" w14:textId="76076540" w:rsidR="007478E5" w:rsidRPr="005B188B" w:rsidRDefault="005B188B" w:rsidP="005B188B">
    <w:pPr>
      <w:tabs>
        <w:tab w:val="left" w:pos="2248"/>
      </w:tabs>
      <w:spacing w:after="0" w:line="240" w:lineRule="auto"/>
      <w:ind w:firstLine="720"/>
      <w:jc w:val="center"/>
      <w:rPr>
        <w:rFonts w:ascii="Arial" w:hAnsi="Arial" w:cs="Arial"/>
        <w:b/>
        <w:sz w:val="24"/>
        <w:szCs w:val="24"/>
        <w:u w:val="single"/>
      </w:rPr>
    </w:pPr>
    <w:r w:rsidRPr="005B188B">
      <w:rPr>
        <w:rFonts w:ascii="Calibri" w:hAnsi="Calibri" w:cs="Arial"/>
        <w:b/>
        <w:noProof/>
        <w:u w:val="single"/>
        <w:lang w:eastAsia="en-GB"/>
      </w:rPr>
      <mc:AlternateContent>
        <mc:Choice Requires="wps">
          <w:drawing>
            <wp:anchor distT="45720" distB="45720" distL="114300" distR="114300" simplePos="0" relativeHeight="251820032" behindDoc="0" locked="0" layoutInCell="1" allowOverlap="1" wp14:anchorId="0630CAE4" wp14:editId="70DB12C4">
              <wp:simplePos x="0" y="0"/>
              <wp:positionH relativeFrom="margin">
                <wp:align>right</wp:align>
              </wp:positionH>
              <wp:positionV relativeFrom="paragraph">
                <wp:posOffset>15685</wp:posOffset>
              </wp:positionV>
              <wp:extent cx="1419225" cy="9810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noFill/>
                      <a:ln w="9525">
                        <a:noFill/>
                        <a:miter lim="800000"/>
                        <a:headEnd/>
                        <a:tailEnd/>
                      </a:ln>
                    </wps:spPr>
                    <wps:txbx>
                      <w:txbxContent>
                        <w:p w14:paraId="7614BC6C" w14:textId="1186A009" w:rsidR="00D40F19" w:rsidRPr="003C237E" w:rsidRDefault="00D40F19" w:rsidP="00D40F19">
                          <w:pPr>
                            <w:spacing w:after="0"/>
                            <w:rPr>
                              <w:rFonts w:ascii="Calibri" w:hAnsi="Calibri" w:cs="Arial"/>
                              <w:b/>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0CAE4" id="_x0000_t202" coordsize="21600,21600" o:spt="202" path="m,l,21600r21600,l21600,xe">
              <v:stroke joinstyle="miter"/>
              <v:path gradientshapeok="t" o:connecttype="rect"/>
            </v:shapetype>
            <v:shape id="Text Box 2" o:spid="_x0000_s1026" type="#_x0000_t202" style="position:absolute;left:0;text-align:left;margin-left:60.55pt;margin-top:1.25pt;width:111.75pt;height:77.25pt;z-index:251820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" filled="f" stroked="f">
              <v:textbox>
                <w:txbxContent>
                  <w:p w14:paraId="7614BC6C" w14:textId="1186A009" w:rsidR="00D40F19" w:rsidRPr="003C237E" w:rsidRDefault="00D40F19" w:rsidP="00D40F19">
                    <w:pPr>
                      <w:spacing w:after="0"/>
                      <w:rPr>
                        <w:rFonts w:ascii="Calibri" w:hAnsi="Calibri" w:cs="Arial"/>
                        <w:b/>
                        <w:sz w:val="20"/>
                        <w:szCs w:val="18"/>
                      </w:rPr>
                    </w:pPr>
                  </w:p>
                </w:txbxContent>
              </v:textbox>
              <w10:wrap anchorx="margin"/>
            </v:shape>
          </w:pict>
        </mc:Fallback>
      </mc:AlternateContent>
    </w:r>
    <w:r w:rsidR="007478E5" w:rsidRPr="005B188B">
      <w:rPr>
        <w:noProof/>
        <w:u w:val="single"/>
        <w:lang w:eastAsia="en-GB"/>
      </w:rPr>
      <w:drawing>
        <wp:anchor distT="0" distB="0" distL="114300" distR="114300" simplePos="0" relativeHeight="251657216" behindDoc="0" locked="0" layoutInCell="1" allowOverlap="1" wp14:anchorId="152C04B4" wp14:editId="01B2EFA3">
          <wp:simplePos x="0" y="0"/>
          <wp:positionH relativeFrom="margin">
            <wp:posOffset>54610</wp:posOffset>
          </wp:positionH>
          <wp:positionV relativeFrom="paragraph">
            <wp:posOffset>198120</wp:posOffset>
          </wp:positionV>
          <wp:extent cx="1743075" cy="136330"/>
          <wp:effectExtent l="0" t="0" r="0" b="0"/>
          <wp:wrapNone/>
          <wp:docPr id="52" name="Picture 5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clipar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8584" t="62688" r="18261" b="23337"/>
                  <a:stretch/>
                </pic:blipFill>
                <pic:spPr bwMode="auto">
                  <a:xfrm>
                    <a:off x="0" y="0"/>
                    <a:ext cx="1743075" cy="136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78E5" w:rsidRPr="005B188B">
      <w:rPr>
        <w:noProof/>
        <w:u w:val="single"/>
        <w:lang w:eastAsia="en-GB"/>
      </w:rPr>
      <w:drawing>
        <wp:anchor distT="0" distB="0" distL="114300" distR="114300" simplePos="0" relativeHeight="251548672" behindDoc="0" locked="0" layoutInCell="1" allowOverlap="1" wp14:anchorId="77A84A8C" wp14:editId="5503B561">
          <wp:simplePos x="0" y="0"/>
          <wp:positionH relativeFrom="margin">
            <wp:posOffset>132080</wp:posOffset>
          </wp:positionH>
          <wp:positionV relativeFrom="paragraph">
            <wp:posOffset>7620</wp:posOffset>
          </wp:positionV>
          <wp:extent cx="1009650" cy="118672"/>
          <wp:effectExtent l="0" t="0" r="0" b="0"/>
          <wp:wrapNone/>
          <wp:docPr id="48" name="Picture 4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clipar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8584" t="29943" r="5739" b="40508"/>
                  <a:stretch/>
                </pic:blipFill>
                <pic:spPr bwMode="auto">
                  <a:xfrm>
                    <a:off x="0" y="0"/>
                    <a:ext cx="1009650" cy="1186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78E5" w:rsidRPr="005B188B">
      <w:rPr>
        <w:noProof/>
        <w:u w:val="single"/>
        <w:lang w:eastAsia="en-GB"/>
      </w:rPr>
      <w:drawing>
        <wp:anchor distT="0" distB="0" distL="114300" distR="114300" simplePos="0" relativeHeight="251711488" behindDoc="0" locked="0" layoutInCell="1" allowOverlap="1" wp14:anchorId="0F1FB12F" wp14:editId="0E07B00D">
          <wp:simplePos x="0" y="0"/>
          <wp:positionH relativeFrom="leftMargin">
            <wp:align>right</wp:align>
          </wp:positionH>
          <wp:positionV relativeFrom="paragraph">
            <wp:posOffset>-78105</wp:posOffset>
          </wp:positionV>
          <wp:extent cx="466725" cy="502720"/>
          <wp:effectExtent l="0" t="0" r="0" b="0"/>
          <wp:wrapNone/>
          <wp:docPr id="49" name="Picture 4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text, clipart&#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l="4816" t="11130" r="73211" b="9271"/>
                  <a:stretch/>
                </pic:blipFill>
                <pic:spPr bwMode="auto">
                  <a:xfrm>
                    <a:off x="0" y="0"/>
                    <a:ext cx="466725" cy="502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0F19" w:rsidRPr="005B188B">
      <w:rPr>
        <w:rFonts w:ascii="Calibri" w:hAnsi="Calibri" w:cs="Arial"/>
        <w:b/>
        <w:noProof/>
        <w:u w:val="single"/>
        <w:lang w:eastAsia="en-GB"/>
      </w:rPr>
      <mc:AlternateContent>
        <mc:Choice Requires="wps">
          <w:drawing>
            <wp:anchor distT="45720" distB="45720" distL="114300" distR="114300" simplePos="0" relativeHeight="251765760" behindDoc="0" locked="0" layoutInCell="1" allowOverlap="1" wp14:anchorId="07BD3F6D" wp14:editId="69C3134A">
              <wp:simplePos x="0" y="0"/>
              <wp:positionH relativeFrom="margin">
                <wp:posOffset>-447675</wp:posOffset>
              </wp:positionH>
              <wp:positionV relativeFrom="paragraph">
                <wp:posOffset>26670</wp:posOffset>
              </wp:positionV>
              <wp:extent cx="1419225" cy="9810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noFill/>
                      <a:ln w="9525">
                        <a:noFill/>
                        <a:miter lim="800000"/>
                        <a:headEnd/>
                        <a:tailEnd/>
                      </a:ln>
                    </wps:spPr>
                    <wps:txbx>
                      <w:txbxContent>
                        <w:p w14:paraId="2FA2B73E" w14:textId="68B38B7C" w:rsidR="00D40F19" w:rsidRPr="003C237E" w:rsidRDefault="00D40F19" w:rsidP="00D40F19">
                          <w:pPr>
                            <w:spacing w:after="0"/>
                            <w:rPr>
                              <w:rFonts w:ascii="Calibri" w:hAnsi="Calibri" w:cs="Arial"/>
                              <w:b/>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D3F6D" id="_x0000_s1027" type="#_x0000_t202" style="position:absolute;left:0;text-align:left;margin-left:-35.25pt;margin-top:2.1pt;width:111.75pt;height:77.2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" filled="f" stroked="f">
              <v:textbox>
                <w:txbxContent>
                  <w:p w14:paraId="2FA2B73E" w14:textId="68B38B7C" w:rsidR="00D40F19" w:rsidRPr="003C237E" w:rsidRDefault="00D40F19" w:rsidP="00D40F19">
                    <w:pPr>
                      <w:spacing w:after="0"/>
                      <w:rPr>
                        <w:rFonts w:ascii="Calibri" w:hAnsi="Calibri" w:cs="Arial"/>
                        <w:b/>
                        <w:sz w:val="20"/>
                        <w:szCs w:val="18"/>
                      </w:rPr>
                    </w:pPr>
                  </w:p>
                </w:txbxContent>
              </v:textbox>
              <w10:wrap anchorx="margin"/>
            </v:shape>
          </w:pict>
        </mc:Fallback>
      </mc:AlternateContent>
    </w:r>
    <w:r w:rsidR="006B5CD4">
      <w:rPr>
        <w:rFonts w:ascii="Arial" w:hAnsi="Arial" w:cs="Arial"/>
        <w:b/>
        <w:sz w:val="24"/>
        <w:szCs w:val="24"/>
        <w:u w:val="single"/>
      </w:rPr>
      <w:t xml:space="preserve">Governors School Improvement </w:t>
    </w:r>
    <w:r w:rsidR="00114FC7">
      <w:rPr>
        <w:rFonts w:ascii="Arial" w:hAnsi="Arial" w:cs="Arial"/>
        <w:b/>
        <w:sz w:val="24"/>
        <w:szCs w:val="24"/>
        <w:u w:val="single"/>
      </w:rPr>
      <w:t xml:space="preserve">Committee </w:t>
    </w:r>
  </w:p>
  <w:p w14:paraId="2E1046E4" w14:textId="21365E3F" w:rsidR="00607132" w:rsidRPr="007478E5" w:rsidRDefault="005B188B" w:rsidP="00607132">
    <w:pPr>
      <w:tabs>
        <w:tab w:val="left" w:pos="2248"/>
      </w:tabs>
      <w:spacing w:after="0" w:line="240" w:lineRule="auto"/>
      <w:jc w:val="center"/>
      <w:rPr>
        <w:rFonts w:ascii="Arial" w:hAnsi="Arial" w:cs="Arial"/>
        <w:b/>
        <w:sz w:val="24"/>
        <w:szCs w:val="24"/>
        <w:u w:val="single"/>
      </w:rPr>
    </w:pPr>
    <w:r>
      <w:rPr>
        <w:rFonts w:ascii="Arial" w:hAnsi="Arial" w:cs="Arial"/>
        <w:b/>
        <w:sz w:val="24"/>
        <w:szCs w:val="24"/>
      </w:rPr>
      <w:t xml:space="preserve">                         </w:t>
    </w:r>
    <w:r w:rsidR="00114FC7" w:rsidRPr="00972038">
      <w:rPr>
        <w:rFonts w:ascii="Arial" w:hAnsi="Arial" w:cs="Arial"/>
        <w:b/>
        <w:sz w:val="24"/>
        <w:szCs w:val="24"/>
        <w:u w:val="single"/>
      </w:rPr>
      <w:t>Tuesday 28</w:t>
    </w:r>
    <w:r w:rsidR="00114FC7" w:rsidRPr="00972038">
      <w:rPr>
        <w:rFonts w:ascii="Arial" w:hAnsi="Arial" w:cs="Arial"/>
        <w:b/>
        <w:sz w:val="24"/>
        <w:szCs w:val="24"/>
        <w:u w:val="single"/>
        <w:vertAlign w:val="superscript"/>
      </w:rPr>
      <w:t>th</w:t>
    </w:r>
    <w:r w:rsidR="00114FC7" w:rsidRPr="00972038">
      <w:rPr>
        <w:rFonts w:ascii="Arial" w:hAnsi="Arial" w:cs="Arial"/>
        <w:b/>
        <w:sz w:val="24"/>
        <w:szCs w:val="24"/>
        <w:u w:val="single"/>
      </w:rPr>
      <w:t xml:space="preserve"> November</w:t>
    </w:r>
    <w:r w:rsidR="006B5CD4">
      <w:rPr>
        <w:rFonts w:ascii="Arial" w:hAnsi="Arial" w:cs="Arial"/>
        <w:b/>
        <w:sz w:val="24"/>
        <w:szCs w:val="24"/>
        <w:u w:val="single"/>
      </w:rPr>
      <w:t xml:space="preserve"> </w:t>
    </w:r>
    <w:r w:rsidR="00020588">
      <w:rPr>
        <w:rFonts w:ascii="Arial" w:hAnsi="Arial" w:cs="Arial"/>
        <w:b/>
        <w:sz w:val="24"/>
        <w:szCs w:val="24"/>
        <w:u w:val="single"/>
      </w:rPr>
      <w:t>202</w:t>
    </w:r>
    <w:r w:rsidR="00F727BC">
      <w:rPr>
        <w:rFonts w:ascii="Arial" w:hAnsi="Arial" w:cs="Arial"/>
        <w:b/>
        <w:sz w:val="24"/>
        <w:szCs w:val="24"/>
        <w:u w:val="single"/>
      </w:rPr>
      <w:t>3</w:t>
    </w:r>
    <w:r w:rsidR="00020588">
      <w:rPr>
        <w:rFonts w:ascii="Arial" w:hAnsi="Arial" w:cs="Arial"/>
        <w:b/>
        <w:sz w:val="24"/>
        <w:szCs w:val="24"/>
        <w:u w:val="single"/>
      </w:rPr>
      <w:t xml:space="preserve"> at </w:t>
    </w:r>
    <w:r w:rsidR="00345086">
      <w:rPr>
        <w:rFonts w:ascii="Arial" w:hAnsi="Arial" w:cs="Arial"/>
        <w:b/>
        <w:sz w:val="24"/>
        <w:szCs w:val="24"/>
        <w:u w:val="single"/>
      </w:rPr>
      <w:t>5.00</w:t>
    </w:r>
    <w:r w:rsidR="00020588">
      <w:rPr>
        <w:rFonts w:ascii="Arial" w:hAnsi="Arial" w:cs="Arial"/>
        <w:b/>
        <w:sz w:val="24"/>
        <w:szCs w:val="24"/>
        <w:u w:val="single"/>
      </w:rPr>
      <w:t xml:space="preserve"> pm </w:t>
    </w:r>
  </w:p>
  <w:p w14:paraId="2A025C31" w14:textId="0DB48ADE" w:rsidR="0040424E" w:rsidRPr="006A032D" w:rsidRDefault="0029392D" w:rsidP="0040424E">
    <w:pPr>
      <w:tabs>
        <w:tab w:val="left" w:pos="3671"/>
      </w:tabs>
    </w:pPr>
    <w:r w:rsidRPr="005B188B">
      <w:rPr>
        <w:noProof/>
        <w:u w:val="single"/>
        <w:lang w:eastAsia="en-GB"/>
      </w:rPr>
      <mc:AlternateContent>
        <mc:Choice Requires="wps">
          <w:drawing>
            <wp:anchor distT="0" distB="0" distL="114300" distR="114300" simplePos="0" relativeHeight="251602944" behindDoc="0" locked="0" layoutInCell="1" allowOverlap="1" wp14:anchorId="321FC73E" wp14:editId="481825EF">
              <wp:simplePos x="0" y="0"/>
              <wp:positionH relativeFrom="column">
                <wp:posOffset>-733425</wp:posOffset>
              </wp:positionH>
              <wp:positionV relativeFrom="paragraph">
                <wp:posOffset>177165</wp:posOffset>
              </wp:positionV>
              <wp:extent cx="7153275" cy="45719"/>
              <wp:effectExtent l="0" t="0" r="28575" b="12065"/>
              <wp:wrapNone/>
              <wp:docPr id="7" name="Rectangle 3"/>
              <wp:cNvGraphicFramePr/>
              <a:graphic xmlns:a="http://schemas.openxmlformats.org/drawingml/2006/main">
                <a:graphicData uri="http://schemas.microsoft.com/office/word/2010/wordprocessingShape">
                  <wps:wsp>
                    <wps:cNvSpPr/>
                    <wps:spPr>
                      <a:xfrm>
                        <a:off x="0" y="0"/>
                        <a:ext cx="7153275" cy="45719"/>
                      </a:xfrm>
                      <a:prstGeom prst="rect">
                        <a:avLst/>
                      </a:prstGeom>
                      <a:solidFill>
                        <a:srgbClr val="4D2526"/>
                      </a:solidFill>
                      <a:ln w="9525">
                        <a:solidFill>
                          <a:srgbClr val="B499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A7A1E" id="Rectangle 3" o:spid="_x0000_s1026" style="position:absolute;margin-left:-57.75pt;margin-top:13.95pt;width:563.25pt;height:3.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" fillcolor="#4d2526" strokecolor="#b49962"/>
          </w:pict>
        </mc:Fallback>
      </mc:AlternateContent>
    </w:r>
  </w:p>
  <w:p w14:paraId="37979B51" w14:textId="731FE123" w:rsidR="0040424E" w:rsidRDefault="0040424E" w:rsidP="0040424E">
    <w:pP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B59"/>
    <w:multiLevelType w:val="hybridMultilevel"/>
    <w:tmpl w:val="37FC298C"/>
    <w:lvl w:ilvl="0" w:tplc="08090005">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 w15:restartNumberingAfterBreak="0">
    <w:nsid w:val="036A1AC8"/>
    <w:multiLevelType w:val="hybridMultilevel"/>
    <w:tmpl w:val="1C2C0B60"/>
    <w:lvl w:ilvl="0" w:tplc="9ECC8132">
      <w:start w:val="1"/>
      <w:numFmt w:val="bullet"/>
      <w:lvlText w:val="o"/>
      <w:lvlJc w:val="left"/>
      <w:pPr>
        <w:tabs>
          <w:tab w:val="num" w:pos="720"/>
        </w:tabs>
        <w:ind w:left="720" w:hanging="360"/>
      </w:pPr>
      <w:rPr>
        <w:rFonts w:ascii="Courier New" w:hAnsi="Courier New" w:hint="default"/>
      </w:rPr>
    </w:lvl>
    <w:lvl w:ilvl="1" w:tplc="D0B68BD2" w:tentative="1">
      <w:start w:val="1"/>
      <w:numFmt w:val="bullet"/>
      <w:lvlText w:val="o"/>
      <w:lvlJc w:val="left"/>
      <w:pPr>
        <w:tabs>
          <w:tab w:val="num" w:pos="1440"/>
        </w:tabs>
        <w:ind w:left="1440" w:hanging="360"/>
      </w:pPr>
      <w:rPr>
        <w:rFonts w:ascii="Courier New" w:hAnsi="Courier New" w:hint="default"/>
      </w:rPr>
    </w:lvl>
    <w:lvl w:ilvl="2" w:tplc="584E155C" w:tentative="1">
      <w:start w:val="1"/>
      <w:numFmt w:val="bullet"/>
      <w:lvlText w:val="o"/>
      <w:lvlJc w:val="left"/>
      <w:pPr>
        <w:tabs>
          <w:tab w:val="num" w:pos="2160"/>
        </w:tabs>
        <w:ind w:left="2160" w:hanging="360"/>
      </w:pPr>
      <w:rPr>
        <w:rFonts w:ascii="Courier New" w:hAnsi="Courier New" w:hint="default"/>
      </w:rPr>
    </w:lvl>
    <w:lvl w:ilvl="3" w:tplc="E27EC23A" w:tentative="1">
      <w:start w:val="1"/>
      <w:numFmt w:val="bullet"/>
      <w:lvlText w:val="o"/>
      <w:lvlJc w:val="left"/>
      <w:pPr>
        <w:tabs>
          <w:tab w:val="num" w:pos="2880"/>
        </w:tabs>
        <w:ind w:left="2880" w:hanging="360"/>
      </w:pPr>
      <w:rPr>
        <w:rFonts w:ascii="Courier New" w:hAnsi="Courier New" w:hint="default"/>
      </w:rPr>
    </w:lvl>
    <w:lvl w:ilvl="4" w:tplc="BC28FB70" w:tentative="1">
      <w:start w:val="1"/>
      <w:numFmt w:val="bullet"/>
      <w:lvlText w:val="o"/>
      <w:lvlJc w:val="left"/>
      <w:pPr>
        <w:tabs>
          <w:tab w:val="num" w:pos="3600"/>
        </w:tabs>
        <w:ind w:left="3600" w:hanging="360"/>
      </w:pPr>
      <w:rPr>
        <w:rFonts w:ascii="Courier New" w:hAnsi="Courier New" w:hint="default"/>
      </w:rPr>
    </w:lvl>
    <w:lvl w:ilvl="5" w:tplc="AD0AEB2A" w:tentative="1">
      <w:start w:val="1"/>
      <w:numFmt w:val="bullet"/>
      <w:lvlText w:val="o"/>
      <w:lvlJc w:val="left"/>
      <w:pPr>
        <w:tabs>
          <w:tab w:val="num" w:pos="4320"/>
        </w:tabs>
        <w:ind w:left="4320" w:hanging="360"/>
      </w:pPr>
      <w:rPr>
        <w:rFonts w:ascii="Courier New" w:hAnsi="Courier New" w:hint="default"/>
      </w:rPr>
    </w:lvl>
    <w:lvl w:ilvl="6" w:tplc="2EC6C5EC" w:tentative="1">
      <w:start w:val="1"/>
      <w:numFmt w:val="bullet"/>
      <w:lvlText w:val="o"/>
      <w:lvlJc w:val="left"/>
      <w:pPr>
        <w:tabs>
          <w:tab w:val="num" w:pos="5040"/>
        </w:tabs>
        <w:ind w:left="5040" w:hanging="360"/>
      </w:pPr>
      <w:rPr>
        <w:rFonts w:ascii="Courier New" w:hAnsi="Courier New" w:hint="default"/>
      </w:rPr>
    </w:lvl>
    <w:lvl w:ilvl="7" w:tplc="8F8C813A" w:tentative="1">
      <w:start w:val="1"/>
      <w:numFmt w:val="bullet"/>
      <w:lvlText w:val="o"/>
      <w:lvlJc w:val="left"/>
      <w:pPr>
        <w:tabs>
          <w:tab w:val="num" w:pos="5760"/>
        </w:tabs>
        <w:ind w:left="5760" w:hanging="360"/>
      </w:pPr>
      <w:rPr>
        <w:rFonts w:ascii="Courier New" w:hAnsi="Courier New" w:hint="default"/>
      </w:rPr>
    </w:lvl>
    <w:lvl w:ilvl="8" w:tplc="25940D9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C246373"/>
    <w:multiLevelType w:val="hybridMultilevel"/>
    <w:tmpl w:val="4B381D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44D2A"/>
    <w:multiLevelType w:val="hybridMultilevel"/>
    <w:tmpl w:val="F670D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D6F7C"/>
    <w:multiLevelType w:val="hybridMultilevel"/>
    <w:tmpl w:val="56F450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36B41"/>
    <w:multiLevelType w:val="hybridMultilevel"/>
    <w:tmpl w:val="BF9411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57EED"/>
    <w:multiLevelType w:val="hybridMultilevel"/>
    <w:tmpl w:val="91E0C01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CE40B4A"/>
    <w:multiLevelType w:val="hybridMultilevel"/>
    <w:tmpl w:val="B680F2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6279F"/>
    <w:multiLevelType w:val="hybridMultilevel"/>
    <w:tmpl w:val="F3906014"/>
    <w:lvl w:ilvl="0" w:tplc="08090005">
      <w:start w:val="1"/>
      <w:numFmt w:val="bullet"/>
      <w:lvlText w:val=""/>
      <w:lvlJc w:val="left"/>
      <w:pPr>
        <w:ind w:left="1110" w:hanging="360"/>
      </w:pPr>
      <w:rPr>
        <w:rFonts w:ascii="Wingdings" w:hAnsi="Wingdings"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9" w15:restartNumberingAfterBreak="0">
    <w:nsid w:val="21B42643"/>
    <w:multiLevelType w:val="hybridMultilevel"/>
    <w:tmpl w:val="B1C2DA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A05D5"/>
    <w:multiLevelType w:val="hybridMultilevel"/>
    <w:tmpl w:val="EA288FA4"/>
    <w:lvl w:ilvl="0" w:tplc="340E5C72">
      <w:start w:val="1"/>
      <w:numFmt w:val="bullet"/>
      <w:lvlText w:val="o"/>
      <w:lvlJc w:val="left"/>
      <w:pPr>
        <w:tabs>
          <w:tab w:val="num" w:pos="720"/>
        </w:tabs>
        <w:ind w:left="720" w:hanging="360"/>
      </w:pPr>
      <w:rPr>
        <w:rFonts w:ascii="Courier New" w:hAnsi="Courier New" w:hint="default"/>
      </w:rPr>
    </w:lvl>
    <w:lvl w:ilvl="1" w:tplc="DC0C5C86" w:tentative="1">
      <w:start w:val="1"/>
      <w:numFmt w:val="bullet"/>
      <w:lvlText w:val="o"/>
      <w:lvlJc w:val="left"/>
      <w:pPr>
        <w:tabs>
          <w:tab w:val="num" w:pos="1440"/>
        </w:tabs>
        <w:ind w:left="1440" w:hanging="360"/>
      </w:pPr>
      <w:rPr>
        <w:rFonts w:ascii="Courier New" w:hAnsi="Courier New" w:hint="default"/>
      </w:rPr>
    </w:lvl>
    <w:lvl w:ilvl="2" w:tplc="0DB05F36" w:tentative="1">
      <w:start w:val="1"/>
      <w:numFmt w:val="bullet"/>
      <w:lvlText w:val="o"/>
      <w:lvlJc w:val="left"/>
      <w:pPr>
        <w:tabs>
          <w:tab w:val="num" w:pos="2160"/>
        </w:tabs>
        <w:ind w:left="2160" w:hanging="360"/>
      </w:pPr>
      <w:rPr>
        <w:rFonts w:ascii="Courier New" w:hAnsi="Courier New" w:hint="default"/>
      </w:rPr>
    </w:lvl>
    <w:lvl w:ilvl="3" w:tplc="0C56A254" w:tentative="1">
      <w:start w:val="1"/>
      <w:numFmt w:val="bullet"/>
      <w:lvlText w:val="o"/>
      <w:lvlJc w:val="left"/>
      <w:pPr>
        <w:tabs>
          <w:tab w:val="num" w:pos="2880"/>
        </w:tabs>
        <w:ind w:left="2880" w:hanging="360"/>
      </w:pPr>
      <w:rPr>
        <w:rFonts w:ascii="Courier New" w:hAnsi="Courier New" w:hint="default"/>
      </w:rPr>
    </w:lvl>
    <w:lvl w:ilvl="4" w:tplc="E27EC08C" w:tentative="1">
      <w:start w:val="1"/>
      <w:numFmt w:val="bullet"/>
      <w:lvlText w:val="o"/>
      <w:lvlJc w:val="left"/>
      <w:pPr>
        <w:tabs>
          <w:tab w:val="num" w:pos="3600"/>
        </w:tabs>
        <w:ind w:left="3600" w:hanging="360"/>
      </w:pPr>
      <w:rPr>
        <w:rFonts w:ascii="Courier New" w:hAnsi="Courier New" w:hint="default"/>
      </w:rPr>
    </w:lvl>
    <w:lvl w:ilvl="5" w:tplc="5A76CFA2" w:tentative="1">
      <w:start w:val="1"/>
      <w:numFmt w:val="bullet"/>
      <w:lvlText w:val="o"/>
      <w:lvlJc w:val="left"/>
      <w:pPr>
        <w:tabs>
          <w:tab w:val="num" w:pos="4320"/>
        </w:tabs>
        <w:ind w:left="4320" w:hanging="360"/>
      </w:pPr>
      <w:rPr>
        <w:rFonts w:ascii="Courier New" w:hAnsi="Courier New" w:hint="default"/>
      </w:rPr>
    </w:lvl>
    <w:lvl w:ilvl="6" w:tplc="FC76DA44" w:tentative="1">
      <w:start w:val="1"/>
      <w:numFmt w:val="bullet"/>
      <w:lvlText w:val="o"/>
      <w:lvlJc w:val="left"/>
      <w:pPr>
        <w:tabs>
          <w:tab w:val="num" w:pos="5040"/>
        </w:tabs>
        <w:ind w:left="5040" w:hanging="360"/>
      </w:pPr>
      <w:rPr>
        <w:rFonts w:ascii="Courier New" w:hAnsi="Courier New" w:hint="default"/>
      </w:rPr>
    </w:lvl>
    <w:lvl w:ilvl="7" w:tplc="249494EA" w:tentative="1">
      <w:start w:val="1"/>
      <w:numFmt w:val="bullet"/>
      <w:lvlText w:val="o"/>
      <w:lvlJc w:val="left"/>
      <w:pPr>
        <w:tabs>
          <w:tab w:val="num" w:pos="5760"/>
        </w:tabs>
        <w:ind w:left="5760" w:hanging="360"/>
      </w:pPr>
      <w:rPr>
        <w:rFonts w:ascii="Courier New" w:hAnsi="Courier New" w:hint="default"/>
      </w:rPr>
    </w:lvl>
    <w:lvl w:ilvl="8" w:tplc="6570EF7A"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8D0694C"/>
    <w:multiLevelType w:val="hybridMultilevel"/>
    <w:tmpl w:val="C1345E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E54B1"/>
    <w:multiLevelType w:val="hybridMultilevel"/>
    <w:tmpl w:val="7DEC4C7A"/>
    <w:lvl w:ilvl="0" w:tplc="762AC90C">
      <w:start w:val="1"/>
      <w:numFmt w:val="bullet"/>
      <w:lvlText w:val="o"/>
      <w:lvlJc w:val="left"/>
      <w:pPr>
        <w:tabs>
          <w:tab w:val="num" w:pos="720"/>
        </w:tabs>
        <w:ind w:left="720" w:hanging="360"/>
      </w:pPr>
      <w:rPr>
        <w:rFonts w:ascii="Courier New" w:hAnsi="Courier New" w:hint="default"/>
      </w:rPr>
    </w:lvl>
    <w:lvl w:ilvl="1" w:tplc="83EA24F6" w:tentative="1">
      <w:start w:val="1"/>
      <w:numFmt w:val="bullet"/>
      <w:lvlText w:val="o"/>
      <w:lvlJc w:val="left"/>
      <w:pPr>
        <w:tabs>
          <w:tab w:val="num" w:pos="1440"/>
        </w:tabs>
        <w:ind w:left="1440" w:hanging="360"/>
      </w:pPr>
      <w:rPr>
        <w:rFonts w:ascii="Courier New" w:hAnsi="Courier New" w:hint="default"/>
      </w:rPr>
    </w:lvl>
    <w:lvl w:ilvl="2" w:tplc="4732C9E0" w:tentative="1">
      <w:start w:val="1"/>
      <w:numFmt w:val="bullet"/>
      <w:lvlText w:val="o"/>
      <w:lvlJc w:val="left"/>
      <w:pPr>
        <w:tabs>
          <w:tab w:val="num" w:pos="2160"/>
        </w:tabs>
        <w:ind w:left="2160" w:hanging="360"/>
      </w:pPr>
      <w:rPr>
        <w:rFonts w:ascii="Courier New" w:hAnsi="Courier New" w:hint="default"/>
      </w:rPr>
    </w:lvl>
    <w:lvl w:ilvl="3" w:tplc="12DCE9D4" w:tentative="1">
      <w:start w:val="1"/>
      <w:numFmt w:val="bullet"/>
      <w:lvlText w:val="o"/>
      <w:lvlJc w:val="left"/>
      <w:pPr>
        <w:tabs>
          <w:tab w:val="num" w:pos="2880"/>
        </w:tabs>
        <w:ind w:left="2880" w:hanging="360"/>
      </w:pPr>
      <w:rPr>
        <w:rFonts w:ascii="Courier New" w:hAnsi="Courier New" w:hint="default"/>
      </w:rPr>
    </w:lvl>
    <w:lvl w:ilvl="4" w:tplc="ECE0E682" w:tentative="1">
      <w:start w:val="1"/>
      <w:numFmt w:val="bullet"/>
      <w:lvlText w:val="o"/>
      <w:lvlJc w:val="left"/>
      <w:pPr>
        <w:tabs>
          <w:tab w:val="num" w:pos="3600"/>
        </w:tabs>
        <w:ind w:left="3600" w:hanging="360"/>
      </w:pPr>
      <w:rPr>
        <w:rFonts w:ascii="Courier New" w:hAnsi="Courier New" w:hint="default"/>
      </w:rPr>
    </w:lvl>
    <w:lvl w:ilvl="5" w:tplc="9DCAD2D8" w:tentative="1">
      <w:start w:val="1"/>
      <w:numFmt w:val="bullet"/>
      <w:lvlText w:val="o"/>
      <w:lvlJc w:val="left"/>
      <w:pPr>
        <w:tabs>
          <w:tab w:val="num" w:pos="4320"/>
        </w:tabs>
        <w:ind w:left="4320" w:hanging="360"/>
      </w:pPr>
      <w:rPr>
        <w:rFonts w:ascii="Courier New" w:hAnsi="Courier New" w:hint="default"/>
      </w:rPr>
    </w:lvl>
    <w:lvl w:ilvl="6" w:tplc="58A045B2" w:tentative="1">
      <w:start w:val="1"/>
      <w:numFmt w:val="bullet"/>
      <w:lvlText w:val="o"/>
      <w:lvlJc w:val="left"/>
      <w:pPr>
        <w:tabs>
          <w:tab w:val="num" w:pos="5040"/>
        </w:tabs>
        <w:ind w:left="5040" w:hanging="360"/>
      </w:pPr>
      <w:rPr>
        <w:rFonts w:ascii="Courier New" w:hAnsi="Courier New" w:hint="default"/>
      </w:rPr>
    </w:lvl>
    <w:lvl w:ilvl="7" w:tplc="21CC1B5C" w:tentative="1">
      <w:start w:val="1"/>
      <w:numFmt w:val="bullet"/>
      <w:lvlText w:val="o"/>
      <w:lvlJc w:val="left"/>
      <w:pPr>
        <w:tabs>
          <w:tab w:val="num" w:pos="5760"/>
        </w:tabs>
        <w:ind w:left="5760" w:hanging="360"/>
      </w:pPr>
      <w:rPr>
        <w:rFonts w:ascii="Courier New" w:hAnsi="Courier New" w:hint="default"/>
      </w:rPr>
    </w:lvl>
    <w:lvl w:ilvl="8" w:tplc="06F2D1B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2FCC573D"/>
    <w:multiLevelType w:val="hybridMultilevel"/>
    <w:tmpl w:val="032CEE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B0FBC"/>
    <w:multiLevelType w:val="hybridMultilevel"/>
    <w:tmpl w:val="9224F2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5C03F3"/>
    <w:multiLevelType w:val="hybridMultilevel"/>
    <w:tmpl w:val="67D4B0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27058"/>
    <w:multiLevelType w:val="hybridMultilevel"/>
    <w:tmpl w:val="BFDCD5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60361B"/>
    <w:multiLevelType w:val="hybridMultilevel"/>
    <w:tmpl w:val="CB5871D6"/>
    <w:lvl w:ilvl="0" w:tplc="AD169476">
      <w:start w:val="1"/>
      <w:numFmt w:val="bullet"/>
      <w:lvlText w:val="o"/>
      <w:lvlJc w:val="left"/>
      <w:pPr>
        <w:tabs>
          <w:tab w:val="num" w:pos="720"/>
        </w:tabs>
        <w:ind w:left="720" w:hanging="360"/>
      </w:pPr>
      <w:rPr>
        <w:rFonts w:ascii="Courier New" w:hAnsi="Courier New" w:hint="default"/>
      </w:rPr>
    </w:lvl>
    <w:lvl w:ilvl="1" w:tplc="D57A35F4" w:tentative="1">
      <w:start w:val="1"/>
      <w:numFmt w:val="bullet"/>
      <w:lvlText w:val="o"/>
      <w:lvlJc w:val="left"/>
      <w:pPr>
        <w:tabs>
          <w:tab w:val="num" w:pos="1440"/>
        </w:tabs>
        <w:ind w:left="1440" w:hanging="360"/>
      </w:pPr>
      <w:rPr>
        <w:rFonts w:ascii="Courier New" w:hAnsi="Courier New" w:hint="default"/>
      </w:rPr>
    </w:lvl>
    <w:lvl w:ilvl="2" w:tplc="44CEE4F0" w:tentative="1">
      <w:start w:val="1"/>
      <w:numFmt w:val="bullet"/>
      <w:lvlText w:val="o"/>
      <w:lvlJc w:val="left"/>
      <w:pPr>
        <w:tabs>
          <w:tab w:val="num" w:pos="2160"/>
        </w:tabs>
        <w:ind w:left="2160" w:hanging="360"/>
      </w:pPr>
      <w:rPr>
        <w:rFonts w:ascii="Courier New" w:hAnsi="Courier New" w:hint="default"/>
      </w:rPr>
    </w:lvl>
    <w:lvl w:ilvl="3" w:tplc="72B63A28" w:tentative="1">
      <w:start w:val="1"/>
      <w:numFmt w:val="bullet"/>
      <w:lvlText w:val="o"/>
      <w:lvlJc w:val="left"/>
      <w:pPr>
        <w:tabs>
          <w:tab w:val="num" w:pos="2880"/>
        </w:tabs>
        <w:ind w:left="2880" w:hanging="360"/>
      </w:pPr>
      <w:rPr>
        <w:rFonts w:ascii="Courier New" w:hAnsi="Courier New" w:hint="default"/>
      </w:rPr>
    </w:lvl>
    <w:lvl w:ilvl="4" w:tplc="6180C16A" w:tentative="1">
      <w:start w:val="1"/>
      <w:numFmt w:val="bullet"/>
      <w:lvlText w:val="o"/>
      <w:lvlJc w:val="left"/>
      <w:pPr>
        <w:tabs>
          <w:tab w:val="num" w:pos="3600"/>
        </w:tabs>
        <w:ind w:left="3600" w:hanging="360"/>
      </w:pPr>
      <w:rPr>
        <w:rFonts w:ascii="Courier New" w:hAnsi="Courier New" w:hint="default"/>
      </w:rPr>
    </w:lvl>
    <w:lvl w:ilvl="5" w:tplc="9B3268E2" w:tentative="1">
      <w:start w:val="1"/>
      <w:numFmt w:val="bullet"/>
      <w:lvlText w:val="o"/>
      <w:lvlJc w:val="left"/>
      <w:pPr>
        <w:tabs>
          <w:tab w:val="num" w:pos="4320"/>
        </w:tabs>
        <w:ind w:left="4320" w:hanging="360"/>
      </w:pPr>
      <w:rPr>
        <w:rFonts w:ascii="Courier New" w:hAnsi="Courier New" w:hint="default"/>
      </w:rPr>
    </w:lvl>
    <w:lvl w:ilvl="6" w:tplc="2F6CAF8C" w:tentative="1">
      <w:start w:val="1"/>
      <w:numFmt w:val="bullet"/>
      <w:lvlText w:val="o"/>
      <w:lvlJc w:val="left"/>
      <w:pPr>
        <w:tabs>
          <w:tab w:val="num" w:pos="5040"/>
        </w:tabs>
        <w:ind w:left="5040" w:hanging="360"/>
      </w:pPr>
      <w:rPr>
        <w:rFonts w:ascii="Courier New" w:hAnsi="Courier New" w:hint="default"/>
      </w:rPr>
    </w:lvl>
    <w:lvl w:ilvl="7" w:tplc="F92CBA84" w:tentative="1">
      <w:start w:val="1"/>
      <w:numFmt w:val="bullet"/>
      <w:lvlText w:val="o"/>
      <w:lvlJc w:val="left"/>
      <w:pPr>
        <w:tabs>
          <w:tab w:val="num" w:pos="5760"/>
        </w:tabs>
        <w:ind w:left="5760" w:hanging="360"/>
      </w:pPr>
      <w:rPr>
        <w:rFonts w:ascii="Courier New" w:hAnsi="Courier New" w:hint="default"/>
      </w:rPr>
    </w:lvl>
    <w:lvl w:ilvl="8" w:tplc="06BEE8D8"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F723898"/>
    <w:multiLevelType w:val="hybridMultilevel"/>
    <w:tmpl w:val="F4DC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313C1"/>
    <w:multiLevelType w:val="hybridMultilevel"/>
    <w:tmpl w:val="2CBA2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83448"/>
    <w:multiLevelType w:val="hybridMultilevel"/>
    <w:tmpl w:val="FC60BCEA"/>
    <w:lvl w:ilvl="0" w:tplc="F490EC1E">
      <w:start w:val="1"/>
      <w:numFmt w:val="bullet"/>
      <w:lvlText w:val="o"/>
      <w:lvlJc w:val="left"/>
      <w:pPr>
        <w:tabs>
          <w:tab w:val="num" w:pos="720"/>
        </w:tabs>
        <w:ind w:left="720" w:hanging="360"/>
      </w:pPr>
      <w:rPr>
        <w:rFonts w:ascii="Courier New" w:hAnsi="Courier New" w:hint="default"/>
      </w:rPr>
    </w:lvl>
    <w:lvl w:ilvl="1" w:tplc="CE8C7002" w:tentative="1">
      <w:start w:val="1"/>
      <w:numFmt w:val="bullet"/>
      <w:lvlText w:val="o"/>
      <w:lvlJc w:val="left"/>
      <w:pPr>
        <w:tabs>
          <w:tab w:val="num" w:pos="1440"/>
        </w:tabs>
        <w:ind w:left="1440" w:hanging="360"/>
      </w:pPr>
      <w:rPr>
        <w:rFonts w:ascii="Courier New" w:hAnsi="Courier New" w:hint="default"/>
      </w:rPr>
    </w:lvl>
    <w:lvl w:ilvl="2" w:tplc="8D82511E" w:tentative="1">
      <w:start w:val="1"/>
      <w:numFmt w:val="bullet"/>
      <w:lvlText w:val="o"/>
      <w:lvlJc w:val="left"/>
      <w:pPr>
        <w:tabs>
          <w:tab w:val="num" w:pos="2160"/>
        </w:tabs>
        <w:ind w:left="2160" w:hanging="360"/>
      </w:pPr>
      <w:rPr>
        <w:rFonts w:ascii="Courier New" w:hAnsi="Courier New" w:hint="default"/>
      </w:rPr>
    </w:lvl>
    <w:lvl w:ilvl="3" w:tplc="5F36FC18" w:tentative="1">
      <w:start w:val="1"/>
      <w:numFmt w:val="bullet"/>
      <w:lvlText w:val="o"/>
      <w:lvlJc w:val="left"/>
      <w:pPr>
        <w:tabs>
          <w:tab w:val="num" w:pos="2880"/>
        </w:tabs>
        <w:ind w:left="2880" w:hanging="360"/>
      </w:pPr>
      <w:rPr>
        <w:rFonts w:ascii="Courier New" w:hAnsi="Courier New" w:hint="default"/>
      </w:rPr>
    </w:lvl>
    <w:lvl w:ilvl="4" w:tplc="C1849400" w:tentative="1">
      <w:start w:val="1"/>
      <w:numFmt w:val="bullet"/>
      <w:lvlText w:val="o"/>
      <w:lvlJc w:val="left"/>
      <w:pPr>
        <w:tabs>
          <w:tab w:val="num" w:pos="3600"/>
        </w:tabs>
        <w:ind w:left="3600" w:hanging="360"/>
      </w:pPr>
      <w:rPr>
        <w:rFonts w:ascii="Courier New" w:hAnsi="Courier New" w:hint="default"/>
      </w:rPr>
    </w:lvl>
    <w:lvl w:ilvl="5" w:tplc="5E8A4176" w:tentative="1">
      <w:start w:val="1"/>
      <w:numFmt w:val="bullet"/>
      <w:lvlText w:val="o"/>
      <w:lvlJc w:val="left"/>
      <w:pPr>
        <w:tabs>
          <w:tab w:val="num" w:pos="4320"/>
        </w:tabs>
        <w:ind w:left="4320" w:hanging="360"/>
      </w:pPr>
      <w:rPr>
        <w:rFonts w:ascii="Courier New" w:hAnsi="Courier New" w:hint="default"/>
      </w:rPr>
    </w:lvl>
    <w:lvl w:ilvl="6" w:tplc="D654CFFA" w:tentative="1">
      <w:start w:val="1"/>
      <w:numFmt w:val="bullet"/>
      <w:lvlText w:val="o"/>
      <w:lvlJc w:val="left"/>
      <w:pPr>
        <w:tabs>
          <w:tab w:val="num" w:pos="5040"/>
        </w:tabs>
        <w:ind w:left="5040" w:hanging="360"/>
      </w:pPr>
      <w:rPr>
        <w:rFonts w:ascii="Courier New" w:hAnsi="Courier New" w:hint="default"/>
      </w:rPr>
    </w:lvl>
    <w:lvl w:ilvl="7" w:tplc="5CFA38A6" w:tentative="1">
      <w:start w:val="1"/>
      <w:numFmt w:val="bullet"/>
      <w:lvlText w:val="o"/>
      <w:lvlJc w:val="left"/>
      <w:pPr>
        <w:tabs>
          <w:tab w:val="num" w:pos="5760"/>
        </w:tabs>
        <w:ind w:left="5760" w:hanging="360"/>
      </w:pPr>
      <w:rPr>
        <w:rFonts w:ascii="Courier New" w:hAnsi="Courier New" w:hint="default"/>
      </w:rPr>
    </w:lvl>
    <w:lvl w:ilvl="8" w:tplc="8C7CE412"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4D3525EC"/>
    <w:multiLevelType w:val="hybridMultilevel"/>
    <w:tmpl w:val="FDAEC096"/>
    <w:lvl w:ilvl="0" w:tplc="CA8AB876">
      <w:start w:val="1"/>
      <w:numFmt w:val="bullet"/>
      <w:lvlText w:val="o"/>
      <w:lvlJc w:val="left"/>
      <w:pPr>
        <w:tabs>
          <w:tab w:val="num" w:pos="720"/>
        </w:tabs>
        <w:ind w:left="720" w:hanging="360"/>
      </w:pPr>
      <w:rPr>
        <w:rFonts w:ascii="Courier New" w:hAnsi="Courier New" w:hint="default"/>
      </w:rPr>
    </w:lvl>
    <w:lvl w:ilvl="1" w:tplc="15E44B92" w:tentative="1">
      <w:start w:val="1"/>
      <w:numFmt w:val="bullet"/>
      <w:lvlText w:val="o"/>
      <w:lvlJc w:val="left"/>
      <w:pPr>
        <w:tabs>
          <w:tab w:val="num" w:pos="1440"/>
        </w:tabs>
        <w:ind w:left="1440" w:hanging="360"/>
      </w:pPr>
      <w:rPr>
        <w:rFonts w:ascii="Courier New" w:hAnsi="Courier New" w:hint="default"/>
      </w:rPr>
    </w:lvl>
    <w:lvl w:ilvl="2" w:tplc="9D4CD4FA" w:tentative="1">
      <w:start w:val="1"/>
      <w:numFmt w:val="bullet"/>
      <w:lvlText w:val="o"/>
      <w:lvlJc w:val="left"/>
      <w:pPr>
        <w:tabs>
          <w:tab w:val="num" w:pos="2160"/>
        </w:tabs>
        <w:ind w:left="2160" w:hanging="360"/>
      </w:pPr>
      <w:rPr>
        <w:rFonts w:ascii="Courier New" w:hAnsi="Courier New" w:hint="default"/>
      </w:rPr>
    </w:lvl>
    <w:lvl w:ilvl="3" w:tplc="06983F04" w:tentative="1">
      <w:start w:val="1"/>
      <w:numFmt w:val="bullet"/>
      <w:lvlText w:val="o"/>
      <w:lvlJc w:val="left"/>
      <w:pPr>
        <w:tabs>
          <w:tab w:val="num" w:pos="2880"/>
        </w:tabs>
        <w:ind w:left="2880" w:hanging="360"/>
      </w:pPr>
      <w:rPr>
        <w:rFonts w:ascii="Courier New" w:hAnsi="Courier New" w:hint="default"/>
      </w:rPr>
    </w:lvl>
    <w:lvl w:ilvl="4" w:tplc="E4CE6576" w:tentative="1">
      <w:start w:val="1"/>
      <w:numFmt w:val="bullet"/>
      <w:lvlText w:val="o"/>
      <w:lvlJc w:val="left"/>
      <w:pPr>
        <w:tabs>
          <w:tab w:val="num" w:pos="3600"/>
        </w:tabs>
        <w:ind w:left="3600" w:hanging="360"/>
      </w:pPr>
      <w:rPr>
        <w:rFonts w:ascii="Courier New" w:hAnsi="Courier New" w:hint="default"/>
      </w:rPr>
    </w:lvl>
    <w:lvl w:ilvl="5" w:tplc="D34EF488" w:tentative="1">
      <w:start w:val="1"/>
      <w:numFmt w:val="bullet"/>
      <w:lvlText w:val="o"/>
      <w:lvlJc w:val="left"/>
      <w:pPr>
        <w:tabs>
          <w:tab w:val="num" w:pos="4320"/>
        </w:tabs>
        <w:ind w:left="4320" w:hanging="360"/>
      </w:pPr>
      <w:rPr>
        <w:rFonts w:ascii="Courier New" w:hAnsi="Courier New" w:hint="default"/>
      </w:rPr>
    </w:lvl>
    <w:lvl w:ilvl="6" w:tplc="C218A6E0" w:tentative="1">
      <w:start w:val="1"/>
      <w:numFmt w:val="bullet"/>
      <w:lvlText w:val="o"/>
      <w:lvlJc w:val="left"/>
      <w:pPr>
        <w:tabs>
          <w:tab w:val="num" w:pos="5040"/>
        </w:tabs>
        <w:ind w:left="5040" w:hanging="360"/>
      </w:pPr>
      <w:rPr>
        <w:rFonts w:ascii="Courier New" w:hAnsi="Courier New" w:hint="default"/>
      </w:rPr>
    </w:lvl>
    <w:lvl w:ilvl="7" w:tplc="5102176A" w:tentative="1">
      <w:start w:val="1"/>
      <w:numFmt w:val="bullet"/>
      <w:lvlText w:val="o"/>
      <w:lvlJc w:val="left"/>
      <w:pPr>
        <w:tabs>
          <w:tab w:val="num" w:pos="5760"/>
        </w:tabs>
        <w:ind w:left="5760" w:hanging="360"/>
      </w:pPr>
      <w:rPr>
        <w:rFonts w:ascii="Courier New" w:hAnsi="Courier New" w:hint="default"/>
      </w:rPr>
    </w:lvl>
    <w:lvl w:ilvl="8" w:tplc="AE24185C"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4F010D11"/>
    <w:multiLevelType w:val="hybridMultilevel"/>
    <w:tmpl w:val="CC544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D0050"/>
    <w:multiLevelType w:val="hybridMultilevel"/>
    <w:tmpl w:val="7B6C71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66573"/>
    <w:multiLevelType w:val="hybridMultilevel"/>
    <w:tmpl w:val="7322568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43F4F7B"/>
    <w:multiLevelType w:val="hybridMultilevel"/>
    <w:tmpl w:val="DE946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6F36EF"/>
    <w:multiLevelType w:val="hybridMultilevel"/>
    <w:tmpl w:val="55D43540"/>
    <w:lvl w:ilvl="0" w:tplc="08090003">
      <w:start w:val="1"/>
      <w:numFmt w:val="bullet"/>
      <w:lvlText w:val="o"/>
      <w:lvlJc w:val="left"/>
      <w:pPr>
        <w:ind w:left="766" w:hanging="360"/>
      </w:pPr>
      <w:rPr>
        <w:rFonts w:ascii="Courier New" w:hAnsi="Courier New" w:cs="Courier New"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7" w15:restartNumberingAfterBreak="0">
    <w:nsid w:val="694376B2"/>
    <w:multiLevelType w:val="hybridMultilevel"/>
    <w:tmpl w:val="3F480F44"/>
    <w:lvl w:ilvl="0" w:tplc="1F06A1F0">
      <w:start w:val="3"/>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A00D4D"/>
    <w:multiLevelType w:val="hybridMultilevel"/>
    <w:tmpl w:val="ABD47D1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AE0255"/>
    <w:multiLevelType w:val="hybridMultilevel"/>
    <w:tmpl w:val="EDF688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B50E3"/>
    <w:multiLevelType w:val="hybridMultilevel"/>
    <w:tmpl w:val="B7A24892"/>
    <w:lvl w:ilvl="0" w:tplc="7B7820C2">
      <w:start w:val="1"/>
      <w:numFmt w:val="bullet"/>
      <w:lvlText w:val="o"/>
      <w:lvlJc w:val="left"/>
      <w:pPr>
        <w:tabs>
          <w:tab w:val="num" w:pos="720"/>
        </w:tabs>
        <w:ind w:left="720" w:hanging="360"/>
      </w:pPr>
      <w:rPr>
        <w:rFonts w:ascii="Courier New" w:hAnsi="Courier New" w:hint="default"/>
      </w:rPr>
    </w:lvl>
    <w:lvl w:ilvl="1" w:tplc="FE80373A" w:tentative="1">
      <w:start w:val="1"/>
      <w:numFmt w:val="bullet"/>
      <w:lvlText w:val="o"/>
      <w:lvlJc w:val="left"/>
      <w:pPr>
        <w:tabs>
          <w:tab w:val="num" w:pos="1440"/>
        </w:tabs>
        <w:ind w:left="1440" w:hanging="360"/>
      </w:pPr>
      <w:rPr>
        <w:rFonts w:ascii="Courier New" w:hAnsi="Courier New" w:hint="default"/>
      </w:rPr>
    </w:lvl>
    <w:lvl w:ilvl="2" w:tplc="F9AE47EE" w:tentative="1">
      <w:start w:val="1"/>
      <w:numFmt w:val="bullet"/>
      <w:lvlText w:val="o"/>
      <w:lvlJc w:val="left"/>
      <w:pPr>
        <w:tabs>
          <w:tab w:val="num" w:pos="2160"/>
        </w:tabs>
        <w:ind w:left="2160" w:hanging="360"/>
      </w:pPr>
      <w:rPr>
        <w:rFonts w:ascii="Courier New" w:hAnsi="Courier New" w:hint="default"/>
      </w:rPr>
    </w:lvl>
    <w:lvl w:ilvl="3" w:tplc="D1B240C6" w:tentative="1">
      <w:start w:val="1"/>
      <w:numFmt w:val="bullet"/>
      <w:lvlText w:val="o"/>
      <w:lvlJc w:val="left"/>
      <w:pPr>
        <w:tabs>
          <w:tab w:val="num" w:pos="2880"/>
        </w:tabs>
        <w:ind w:left="2880" w:hanging="360"/>
      </w:pPr>
      <w:rPr>
        <w:rFonts w:ascii="Courier New" w:hAnsi="Courier New" w:hint="default"/>
      </w:rPr>
    </w:lvl>
    <w:lvl w:ilvl="4" w:tplc="476EC020" w:tentative="1">
      <w:start w:val="1"/>
      <w:numFmt w:val="bullet"/>
      <w:lvlText w:val="o"/>
      <w:lvlJc w:val="left"/>
      <w:pPr>
        <w:tabs>
          <w:tab w:val="num" w:pos="3600"/>
        </w:tabs>
        <w:ind w:left="3600" w:hanging="360"/>
      </w:pPr>
      <w:rPr>
        <w:rFonts w:ascii="Courier New" w:hAnsi="Courier New" w:hint="default"/>
      </w:rPr>
    </w:lvl>
    <w:lvl w:ilvl="5" w:tplc="35ECF5D4" w:tentative="1">
      <w:start w:val="1"/>
      <w:numFmt w:val="bullet"/>
      <w:lvlText w:val="o"/>
      <w:lvlJc w:val="left"/>
      <w:pPr>
        <w:tabs>
          <w:tab w:val="num" w:pos="4320"/>
        </w:tabs>
        <w:ind w:left="4320" w:hanging="360"/>
      </w:pPr>
      <w:rPr>
        <w:rFonts w:ascii="Courier New" w:hAnsi="Courier New" w:hint="default"/>
      </w:rPr>
    </w:lvl>
    <w:lvl w:ilvl="6" w:tplc="7A1ABC36" w:tentative="1">
      <w:start w:val="1"/>
      <w:numFmt w:val="bullet"/>
      <w:lvlText w:val="o"/>
      <w:lvlJc w:val="left"/>
      <w:pPr>
        <w:tabs>
          <w:tab w:val="num" w:pos="5040"/>
        </w:tabs>
        <w:ind w:left="5040" w:hanging="360"/>
      </w:pPr>
      <w:rPr>
        <w:rFonts w:ascii="Courier New" w:hAnsi="Courier New" w:hint="default"/>
      </w:rPr>
    </w:lvl>
    <w:lvl w:ilvl="7" w:tplc="1B9A374A" w:tentative="1">
      <w:start w:val="1"/>
      <w:numFmt w:val="bullet"/>
      <w:lvlText w:val="o"/>
      <w:lvlJc w:val="left"/>
      <w:pPr>
        <w:tabs>
          <w:tab w:val="num" w:pos="5760"/>
        </w:tabs>
        <w:ind w:left="5760" w:hanging="360"/>
      </w:pPr>
      <w:rPr>
        <w:rFonts w:ascii="Courier New" w:hAnsi="Courier New" w:hint="default"/>
      </w:rPr>
    </w:lvl>
    <w:lvl w:ilvl="8" w:tplc="78BAE27C"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788D06AC"/>
    <w:multiLevelType w:val="hybridMultilevel"/>
    <w:tmpl w:val="262488D2"/>
    <w:lvl w:ilvl="0" w:tplc="6CB61942">
      <w:start w:val="1"/>
      <w:numFmt w:val="bullet"/>
      <w:lvlText w:val="•"/>
      <w:lvlJc w:val="left"/>
      <w:pPr>
        <w:tabs>
          <w:tab w:val="num" w:pos="720"/>
        </w:tabs>
        <w:ind w:left="720" w:hanging="360"/>
      </w:pPr>
      <w:rPr>
        <w:rFonts w:ascii="Arial" w:hAnsi="Arial" w:hint="default"/>
      </w:rPr>
    </w:lvl>
    <w:lvl w:ilvl="1" w:tplc="74B4A6A0">
      <w:start w:val="110"/>
      <w:numFmt w:val="bullet"/>
      <w:lvlText w:val=""/>
      <w:lvlJc w:val="left"/>
      <w:pPr>
        <w:tabs>
          <w:tab w:val="num" w:pos="1440"/>
        </w:tabs>
        <w:ind w:left="1440" w:hanging="360"/>
      </w:pPr>
      <w:rPr>
        <w:rFonts w:ascii="Wingdings" w:hAnsi="Wingdings" w:hint="default"/>
      </w:rPr>
    </w:lvl>
    <w:lvl w:ilvl="2" w:tplc="EB58226E" w:tentative="1">
      <w:start w:val="1"/>
      <w:numFmt w:val="bullet"/>
      <w:lvlText w:val="•"/>
      <w:lvlJc w:val="left"/>
      <w:pPr>
        <w:tabs>
          <w:tab w:val="num" w:pos="2160"/>
        </w:tabs>
        <w:ind w:left="2160" w:hanging="360"/>
      </w:pPr>
      <w:rPr>
        <w:rFonts w:ascii="Arial" w:hAnsi="Arial" w:hint="default"/>
      </w:rPr>
    </w:lvl>
    <w:lvl w:ilvl="3" w:tplc="5B8A5776" w:tentative="1">
      <w:start w:val="1"/>
      <w:numFmt w:val="bullet"/>
      <w:lvlText w:val="•"/>
      <w:lvlJc w:val="left"/>
      <w:pPr>
        <w:tabs>
          <w:tab w:val="num" w:pos="2880"/>
        </w:tabs>
        <w:ind w:left="2880" w:hanging="360"/>
      </w:pPr>
      <w:rPr>
        <w:rFonts w:ascii="Arial" w:hAnsi="Arial" w:hint="default"/>
      </w:rPr>
    </w:lvl>
    <w:lvl w:ilvl="4" w:tplc="BDF026D4" w:tentative="1">
      <w:start w:val="1"/>
      <w:numFmt w:val="bullet"/>
      <w:lvlText w:val="•"/>
      <w:lvlJc w:val="left"/>
      <w:pPr>
        <w:tabs>
          <w:tab w:val="num" w:pos="3600"/>
        </w:tabs>
        <w:ind w:left="3600" w:hanging="360"/>
      </w:pPr>
      <w:rPr>
        <w:rFonts w:ascii="Arial" w:hAnsi="Arial" w:hint="default"/>
      </w:rPr>
    </w:lvl>
    <w:lvl w:ilvl="5" w:tplc="12780C66" w:tentative="1">
      <w:start w:val="1"/>
      <w:numFmt w:val="bullet"/>
      <w:lvlText w:val="•"/>
      <w:lvlJc w:val="left"/>
      <w:pPr>
        <w:tabs>
          <w:tab w:val="num" w:pos="4320"/>
        </w:tabs>
        <w:ind w:left="4320" w:hanging="360"/>
      </w:pPr>
      <w:rPr>
        <w:rFonts w:ascii="Arial" w:hAnsi="Arial" w:hint="default"/>
      </w:rPr>
    </w:lvl>
    <w:lvl w:ilvl="6" w:tplc="224C2230" w:tentative="1">
      <w:start w:val="1"/>
      <w:numFmt w:val="bullet"/>
      <w:lvlText w:val="•"/>
      <w:lvlJc w:val="left"/>
      <w:pPr>
        <w:tabs>
          <w:tab w:val="num" w:pos="5040"/>
        </w:tabs>
        <w:ind w:left="5040" w:hanging="360"/>
      </w:pPr>
      <w:rPr>
        <w:rFonts w:ascii="Arial" w:hAnsi="Arial" w:hint="default"/>
      </w:rPr>
    </w:lvl>
    <w:lvl w:ilvl="7" w:tplc="06E28D84" w:tentative="1">
      <w:start w:val="1"/>
      <w:numFmt w:val="bullet"/>
      <w:lvlText w:val="•"/>
      <w:lvlJc w:val="left"/>
      <w:pPr>
        <w:tabs>
          <w:tab w:val="num" w:pos="5760"/>
        </w:tabs>
        <w:ind w:left="5760" w:hanging="360"/>
      </w:pPr>
      <w:rPr>
        <w:rFonts w:ascii="Arial" w:hAnsi="Arial" w:hint="default"/>
      </w:rPr>
    </w:lvl>
    <w:lvl w:ilvl="8" w:tplc="828E002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670C2A"/>
    <w:multiLevelType w:val="hybridMultilevel"/>
    <w:tmpl w:val="CD7ED9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97A9C"/>
    <w:multiLevelType w:val="hybridMultilevel"/>
    <w:tmpl w:val="1AD497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F0794"/>
    <w:multiLevelType w:val="hybridMultilevel"/>
    <w:tmpl w:val="13A04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0D573D"/>
    <w:multiLevelType w:val="hybridMultilevel"/>
    <w:tmpl w:val="2D5A43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4783A"/>
    <w:multiLevelType w:val="hybridMultilevel"/>
    <w:tmpl w:val="133E8F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A84312"/>
    <w:multiLevelType w:val="hybridMultilevel"/>
    <w:tmpl w:val="97FE8F4E"/>
    <w:lvl w:ilvl="0" w:tplc="BB0432C8">
      <w:start w:val="1"/>
      <w:numFmt w:val="decimal"/>
      <w:lvlText w:val="%1."/>
      <w:lvlJc w:val="left"/>
      <w:pPr>
        <w:ind w:left="720" w:hanging="360"/>
      </w:pPr>
      <w:rPr>
        <w:rFonts w:eastAsia="+mn-e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5"/>
  </w:num>
  <w:num w:numId="3">
    <w:abstractNumId w:val="19"/>
  </w:num>
  <w:num w:numId="4">
    <w:abstractNumId w:val="4"/>
  </w:num>
  <w:num w:numId="5">
    <w:abstractNumId w:val="23"/>
  </w:num>
  <w:num w:numId="6">
    <w:abstractNumId w:val="29"/>
  </w:num>
  <w:num w:numId="7">
    <w:abstractNumId w:val="0"/>
  </w:num>
  <w:num w:numId="8">
    <w:abstractNumId w:val="13"/>
  </w:num>
  <w:num w:numId="9">
    <w:abstractNumId w:val="2"/>
  </w:num>
  <w:num w:numId="10">
    <w:abstractNumId w:val="6"/>
  </w:num>
  <w:num w:numId="11">
    <w:abstractNumId w:val="37"/>
  </w:num>
  <w:num w:numId="12">
    <w:abstractNumId w:val="31"/>
  </w:num>
  <w:num w:numId="13">
    <w:abstractNumId w:val="25"/>
  </w:num>
  <w:num w:numId="14">
    <w:abstractNumId w:val="36"/>
  </w:num>
  <w:num w:numId="15">
    <w:abstractNumId w:val="14"/>
  </w:num>
  <w:num w:numId="16">
    <w:abstractNumId w:val="17"/>
  </w:num>
  <w:num w:numId="17">
    <w:abstractNumId w:val="21"/>
  </w:num>
  <w:num w:numId="18">
    <w:abstractNumId w:val="12"/>
  </w:num>
  <w:num w:numId="19">
    <w:abstractNumId w:val="1"/>
  </w:num>
  <w:num w:numId="20">
    <w:abstractNumId w:val="20"/>
  </w:num>
  <w:num w:numId="21">
    <w:abstractNumId w:val="30"/>
  </w:num>
  <w:num w:numId="22">
    <w:abstractNumId w:val="10"/>
  </w:num>
  <w:num w:numId="23">
    <w:abstractNumId w:val="24"/>
  </w:num>
  <w:num w:numId="24">
    <w:abstractNumId w:val="26"/>
  </w:num>
  <w:num w:numId="25">
    <w:abstractNumId w:val="28"/>
  </w:num>
  <w:num w:numId="26">
    <w:abstractNumId w:val="18"/>
  </w:num>
  <w:num w:numId="27">
    <w:abstractNumId w:val="8"/>
  </w:num>
  <w:num w:numId="28">
    <w:abstractNumId w:val="22"/>
  </w:num>
  <w:num w:numId="29">
    <w:abstractNumId w:val="16"/>
  </w:num>
  <w:num w:numId="30">
    <w:abstractNumId w:val="27"/>
  </w:num>
  <w:num w:numId="31">
    <w:abstractNumId w:val="35"/>
  </w:num>
  <w:num w:numId="32">
    <w:abstractNumId w:val="11"/>
  </w:num>
  <w:num w:numId="33">
    <w:abstractNumId w:val="15"/>
  </w:num>
  <w:num w:numId="34">
    <w:abstractNumId w:val="32"/>
  </w:num>
  <w:num w:numId="35">
    <w:abstractNumId w:val="3"/>
  </w:num>
  <w:num w:numId="36">
    <w:abstractNumId w:val="9"/>
  </w:num>
  <w:num w:numId="37">
    <w:abstractNumId w:val="7"/>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720"/>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4E"/>
    <w:rsid w:val="00002EDF"/>
    <w:rsid w:val="00020588"/>
    <w:rsid w:val="00051D81"/>
    <w:rsid w:val="000707E5"/>
    <w:rsid w:val="00072E69"/>
    <w:rsid w:val="0007522F"/>
    <w:rsid w:val="00077C29"/>
    <w:rsid w:val="0008060E"/>
    <w:rsid w:val="000C1D21"/>
    <w:rsid w:val="000E283C"/>
    <w:rsid w:val="000E3548"/>
    <w:rsid w:val="00101C4F"/>
    <w:rsid w:val="001053E0"/>
    <w:rsid w:val="0010591D"/>
    <w:rsid w:val="00114FC7"/>
    <w:rsid w:val="0013305F"/>
    <w:rsid w:val="00154C2B"/>
    <w:rsid w:val="001611F2"/>
    <w:rsid w:val="00163C6B"/>
    <w:rsid w:val="00164BCF"/>
    <w:rsid w:val="00172BAF"/>
    <w:rsid w:val="00191939"/>
    <w:rsid w:val="0019700F"/>
    <w:rsid w:val="001A19CE"/>
    <w:rsid w:val="001A2460"/>
    <w:rsid w:val="001A7A72"/>
    <w:rsid w:val="001C2505"/>
    <w:rsid w:val="001D588A"/>
    <w:rsid w:val="001D58CF"/>
    <w:rsid w:val="001E1153"/>
    <w:rsid w:val="00206896"/>
    <w:rsid w:val="00216144"/>
    <w:rsid w:val="002413B8"/>
    <w:rsid w:val="0028191C"/>
    <w:rsid w:val="0029392D"/>
    <w:rsid w:val="002959A3"/>
    <w:rsid w:val="002B1716"/>
    <w:rsid w:val="002C203E"/>
    <w:rsid w:val="002C30FE"/>
    <w:rsid w:val="002D6D60"/>
    <w:rsid w:val="002E20CA"/>
    <w:rsid w:val="003177EF"/>
    <w:rsid w:val="003340AB"/>
    <w:rsid w:val="00342B17"/>
    <w:rsid w:val="00343A99"/>
    <w:rsid w:val="00345086"/>
    <w:rsid w:val="003603AE"/>
    <w:rsid w:val="00363F08"/>
    <w:rsid w:val="00384829"/>
    <w:rsid w:val="003924D2"/>
    <w:rsid w:val="003B1E75"/>
    <w:rsid w:val="003B7D3F"/>
    <w:rsid w:val="003C58D6"/>
    <w:rsid w:val="003D1B32"/>
    <w:rsid w:val="003E0388"/>
    <w:rsid w:val="003E2A24"/>
    <w:rsid w:val="0040424E"/>
    <w:rsid w:val="004115B9"/>
    <w:rsid w:val="00420A37"/>
    <w:rsid w:val="00431AA8"/>
    <w:rsid w:val="00465556"/>
    <w:rsid w:val="004707D1"/>
    <w:rsid w:val="00485203"/>
    <w:rsid w:val="00494A92"/>
    <w:rsid w:val="004B2DF3"/>
    <w:rsid w:val="004B5D38"/>
    <w:rsid w:val="004D450E"/>
    <w:rsid w:val="004E2243"/>
    <w:rsid w:val="004E6AD7"/>
    <w:rsid w:val="005105BE"/>
    <w:rsid w:val="005259A6"/>
    <w:rsid w:val="00544BCF"/>
    <w:rsid w:val="00547FBC"/>
    <w:rsid w:val="00591CBA"/>
    <w:rsid w:val="005A03B5"/>
    <w:rsid w:val="005A5A1E"/>
    <w:rsid w:val="005B188B"/>
    <w:rsid w:val="005C7729"/>
    <w:rsid w:val="005E62E4"/>
    <w:rsid w:val="00607132"/>
    <w:rsid w:val="006109F4"/>
    <w:rsid w:val="006161C9"/>
    <w:rsid w:val="00617FAD"/>
    <w:rsid w:val="00623A76"/>
    <w:rsid w:val="00633F3C"/>
    <w:rsid w:val="00655DD2"/>
    <w:rsid w:val="00662AA3"/>
    <w:rsid w:val="00664B34"/>
    <w:rsid w:val="00687116"/>
    <w:rsid w:val="006A3468"/>
    <w:rsid w:val="006B5CD4"/>
    <w:rsid w:val="006E5EF6"/>
    <w:rsid w:val="00707AD0"/>
    <w:rsid w:val="007127F0"/>
    <w:rsid w:val="00731D73"/>
    <w:rsid w:val="007431FE"/>
    <w:rsid w:val="007478E5"/>
    <w:rsid w:val="00757D64"/>
    <w:rsid w:val="0076627B"/>
    <w:rsid w:val="007709AE"/>
    <w:rsid w:val="00785C85"/>
    <w:rsid w:val="007B0C98"/>
    <w:rsid w:val="00800DE9"/>
    <w:rsid w:val="00806B7D"/>
    <w:rsid w:val="0081020A"/>
    <w:rsid w:val="00827E6D"/>
    <w:rsid w:val="00840800"/>
    <w:rsid w:val="00850799"/>
    <w:rsid w:val="00854111"/>
    <w:rsid w:val="008554BE"/>
    <w:rsid w:val="00861656"/>
    <w:rsid w:val="00863AE5"/>
    <w:rsid w:val="00872E71"/>
    <w:rsid w:val="008736FF"/>
    <w:rsid w:val="00874BDA"/>
    <w:rsid w:val="0088370E"/>
    <w:rsid w:val="00883A95"/>
    <w:rsid w:val="008B026B"/>
    <w:rsid w:val="008C5DDA"/>
    <w:rsid w:val="008D377C"/>
    <w:rsid w:val="008E0234"/>
    <w:rsid w:val="008E1683"/>
    <w:rsid w:val="008E31D2"/>
    <w:rsid w:val="008E6757"/>
    <w:rsid w:val="008F147B"/>
    <w:rsid w:val="008F4AE0"/>
    <w:rsid w:val="0091078B"/>
    <w:rsid w:val="00911418"/>
    <w:rsid w:val="00912C44"/>
    <w:rsid w:val="00922576"/>
    <w:rsid w:val="00923B05"/>
    <w:rsid w:val="00927B69"/>
    <w:rsid w:val="00930299"/>
    <w:rsid w:val="00933E1B"/>
    <w:rsid w:val="00935AB6"/>
    <w:rsid w:val="00952B0E"/>
    <w:rsid w:val="00955DD9"/>
    <w:rsid w:val="0097122C"/>
    <w:rsid w:val="00972038"/>
    <w:rsid w:val="009A311F"/>
    <w:rsid w:val="009A5546"/>
    <w:rsid w:val="009A752C"/>
    <w:rsid w:val="00A23C76"/>
    <w:rsid w:val="00A84323"/>
    <w:rsid w:val="00A87AD7"/>
    <w:rsid w:val="00AA718E"/>
    <w:rsid w:val="00AB2C71"/>
    <w:rsid w:val="00AC1568"/>
    <w:rsid w:val="00AC3C79"/>
    <w:rsid w:val="00AD4743"/>
    <w:rsid w:val="00AD5ED2"/>
    <w:rsid w:val="00AF61BB"/>
    <w:rsid w:val="00B00F6B"/>
    <w:rsid w:val="00B05AD7"/>
    <w:rsid w:val="00B06C5F"/>
    <w:rsid w:val="00B15C77"/>
    <w:rsid w:val="00B2298B"/>
    <w:rsid w:val="00B571CE"/>
    <w:rsid w:val="00B74E8A"/>
    <w:rsid w:val="00B759B4"/>
    <w:rsid w:val="00B84653"/>
    <w:rsid w:val="00B854C6"/>
    <w:rsid w:val="00B9287B"/>
    <w:rsid w:val="00BA395B"/>
    <w:rsid w:val="00BA645D"/>
    <w:rsid w:val="00BA7C8D"/>
    <w:rsid w:val="00BB52E8"/>
    <w:rsid w:val="00BB6E8B"/>
    <w:rsid w:val="00BC0D59"/>
    <w:rsid w:val="00BC1675"/>
    <w:rsid w:val="00BC7D56"/>
    <w:rsid w:val="00C017FC"/>
    <w:rsid w:val="00C03620"/>
    <w:rsid w:val="00C03BEF"/>
    <w:rsid w:val="00C12AFD"/>
    <w:rsid w:val="00C240BD"/>
    <w:rsid w:val="00C2735E"/>
    <w:rsid w:val="00C3704C"/>
    <w:rsid w:val="00C60CBB"/>
    <w:rsid w:val="00C739BA"/>
    <w:rsid w:val="00C876AB"/>
    <w:rsid w:val="00CA2CF8"/>
    <w:rsid w:val="00CA4D07"/>
    <w:rsid w:val="00CE38E9"/>
    <w:rsid w:val="00CE4B52"/>
    <w:rsid w:val="00CE4E59"/>
    <w:rsid w:val="00CF3B74"/>
    <w:rsid w:val="00D03FE3"/>
    <w:rsid w:val="00D068CF"/>
    <w:rsid w:val="00D40F19"/>
    <w:rsid w:val="00D42F62"/>
    <w:rsid w:val="00D43E61"/>
    <w:rsid w:val="00D61C57"/>
    <w:rsid w:val="00D61CEE"/>
    <w:rsid w:val="00D87E45"/>
    <w:rsid w:val="00D97F3E"/>
    <w:rsid w:val="00DA0948"/>
    <w:rsid w:val="00DB4A6A"/>
    <w:rsid w:val="00DC0F7E"/>
    <w:rsid w:val="00DE1FEC"/>
    <w:rsid w:val="00DE3AFB"/>
    <w:rsid w:val="00DF64EB"/>
    <w:rsid w:val="00E00BD3"/>
    <w:rsid w:val="00E21D7D"/>
    <w:rsid w:val="00E3131F"/>
    <w:rsid w:val="00E41DC4"/>
    <w:rsid w:val="00E50618"/>
    <w:rsid w:val="00E51878"/>
    <w:rsid w:val="00E53FF7"/>
    <w:rsid w:val="00E55DF0"/>
    <w:rsid w:val="00E55EAD"/>
    <w:rsid w:val="00E65A16"/>
    <w:rsid w:val="00EB1223"/>
    <w:rsid w:val="00EB51CD"/>
    <w:rsid w:val="00EC7F6E"/>
    <w:rsid w:val="00ED1F0F"/>
    <w:rsid w:val="00ED7B08"/>
    <w:rsid w:val="00EE0680"/>
    <w:rsid w:val="00EF1026"/>
    <w:rsid w:val="00EF3515"/>
    <w:rsid w:val="00F06BC1"/>
    <w:rsid w:val="00F10C5B"/>
    <w:rsid w:val="00F20E6F"/>
    <w:rsid w:val="00F23592"/>
    <w:rsid w:val="00F307B7"/>
    <w:rsid w:val="00F51D73"/>
    <w:rsid w:val="00F5726D"/>
    <w:rsid w:val="00F727BC"/>
    <w:rsid w:val="00FB02B2"/>
    <w:rsid w:val="00FB303B"/>
    <w:rsid w:val="00FB78BC"/>
    <w:rsid w:val="00FC4E4E"/>
    <w:rsid w:val="00FC5086"/>
    <w:rsid w:val="00FC7884"/>
    <w:rsid w:val="00FD0064"/>
    <w:rsid w:val="00FE28B9"/>
    <w:rsid w:val="00FF5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7C14827"/>
  <w15:chartTrackingRefBased/>
  <w15:docId w15:val="{4F01A8F8-7FDB-47EC-BE03-544D0492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24E"/>
  </w:style>
  <w:style w:type="paragraph" w:styleId="Footer">
    <w:name w:val="footer"/>
    <w:basedOn w:val="Normal"/>
    <w:link w:val="FooterChar"/>
    <w:uiPriority w:val="99"/>
    <w:unhideWhenUsed/>
    <w:rsid w:val="00404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24E"/>
  </w:style>
  <w:style w:type="paragraph" w:styleId="ListParagraph">
    <w:name w:val="List Paragraph"/>
    <w:basedOn w:val="Normal"/>
    <w:uiPriority w:val="34"/>
    <w:qFormat/>
    <w:rsid w:val="007478E5"/>
    <w:pPr>
      <w:ind w:left="720"/>
      <w:contextualSpacing/>
    </w:pPr>
  </w:style>
  <w:style w:type="paragraph" w:styleId="BalloonText">
    <w:name w:val="Balloon Text"/>
    <w:basedOn w:val="Normal"/>
    <w:link w:val="BalloonTextChar"/>
    <w:uiPriority w:val="99"/>
    <w:semiHidden/>
    <w:unhideWhenUsed/>
    <w:rsid w:val="00AC1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568"/>
    <w:rPr>
      <w:rFonts w:ascii="Segoe UI" w:hAnsi="Segoe UI" w:cs="Segoe UI"/>
      <w:sz w:val="18"/>
      <w:szCs w:val="18"/>
    </w:rPr>
  </w:style>
  <w:style w:type="paragraph" w:styleId="NormalWeb">
    <w:name w:val="Normal (Web)"/>
    <w:basedOn w:val="Normal"/>
    <w:uiPriority w:val="99"/>
    <w:semiHidden/>
    <w:unhideWhenUsed/>
    <w:rsid w:val="00420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61CEE"/>
    <w:rPr>
      <w:sz w:val="16"/>
      <w:szCs w:val="16"/>
    </w:rPr>
  </w:style>
  <w:style w:type="paragraph" w:styleId="CommentText">
    <w:name w:val="annotation text"/>
    <w:basedOn w:val="Normal"/>
    <w:link w:val="CommentTextChar"/>
    <w:uiPriority w:val="99"/>
    <w:semiHidden/>
    <w:unhideWhenUsed/>
    <w:rsid w:val="00D61CEE"/>
    <w:pPr>
      <w:spacing w:line="240" w:lineRule="auto"/>
    </w:pPr>
    <w:rPr>
      <w:sz w:val="20"/>
      <w:szCs w:val="20"/>
    </w:rPr>
  </w:style>
  <w:style w:type="character" w:customStyle="1" w:styleId="CommentTextChar">
    <w:name w:val="Comment Text Char"/>
    <w:basedOn w:val="DefaultParagraphFont"/>
    <w:link w:val="CommentText"/>
    <w:uiPriority w:val="99"/>
    <w:semiHidden/>
    <w:rsid w:val="00D61CEE"/>
    <w:rPr>
      <w:sz w:val="20"/>
      <w:szCs w:val="20"/>
    </w:rPr>
  </w:style>
  <w:style w:type="paragraph" w:styleId="CommentSubject">
    <w:name w:val="annotation subject"/>
    <w:basedOn w:val="CommentText"/>
    <w:next w:val="CommentText"/>
    <w:link w:val="CommentSubjectChar"/>
    <w:uiPriority w:val="99"/>
    <w:semiHidden/>
    <w:unhideWhenUsed/>
    <w:rsid w:val="00D61CEE"/>
    <w:rPr>
      <w:b/>
      <w:bCs/>
    </w:rPr>
  </w:style>
  <w:style w:type="character" w:customStyle="1" w:styleId="CommentSubjectChar">
    <w:name w:val="Comment Subject Char"/>
    <w:basedOn w:val="CommentTextChar"/>
    <w:link w:val="CommentSubject"/>
    <w:uiPriority w:val="99"/>
    <w:semiHidden/>
    <w:rsid w:val="00D61CEE"/>
    <w:rPr>
      <w:b/>
      <w:bCs/>
      <w:sz w:val="20"/>
      <w:szCs w:val="20"/>
    </w:rPr>
  </w:style>
  <w:style w:type="table" w:styleId="TableGrid">
    <w:name w:val="Table Grid"/>
    <w:basedOn w:val="TableNormal"/>
    <w:uiPriority w:val="59"/>
    <w:rsid w:val="00FE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E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28B9"/>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FE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E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E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2834">
      <w:bodyDiv w:val="1"/>
      <w:marLeft w:val="0"/>
      <w:marRight w:val="0"/>
      <w:marTop w:val="0"/>
      <w:marBottom w:val="0"/>
      <w:divBdr>
        <w:top w:val="none" w:sz="0" w:space="0" w:color="auto"/>
        <w:left w:val="none" w:sz="0" w:space="0" w:color="auto"/>
        <w:bottom w:val="none" w:sz="0" w:space="0" w:color="auto"/>
        <w:right w:val="none" w:sz="0" w:space="0" w:color="auto"/>
      </w:divBdr>
    </w:div>
    <w:div w:id="8353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9ac8bf4-bc18-4733-ac87-9728217587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F252A6D18FFB4ABFB35A800366E173" ma:contentTypeVersion="18" ma:contentTypeDescription="Create a new document." ma:contentTypeScope="" ma:versionID="b8edd61e0c984269baca2d71b76a47de">
  <xsd:schema xmlns:xsd="http://www.w3.org/2001/XMLSchema" xmlns:xs="http://www.w3.org/2001/XMLSchema" xmlns:p="http://schemas.microsoft.com/office/2006/metadata/properties" xmlns:ns3="89ac8bf4-bc18-4733-ac87-972821758719" xmlns:ns4="a251c573-7db3-4a93-ae96-1db5d62d289b" targetNamespace="http://schemas.microsoft.com/office/2006/metadata/properties" ma:root="true" ma:fieldsID="fed65c35699a42fbff6a639fce165951" ns3:_="" ns4:_="">
    <xsd:import namespace="89ac8bf4-bc18-4733-ac87-972821758719"/>
    <xsd:import namespace="a251c573-7db3-4a93-ae96-1db5d62d28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c8bf4-bc18-4733-ac87-972821758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1c573-7db3-4a93-ae96-1db5d62d28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2DE5-56B6-43AC-8ADB-AFFD337DB60C}">
  <ds:schemaRefs>
    <ds:schemaRef ds:uri="http://schemas.microsoft.com/sharepoint/v3/contenttype/forms"/>
  </ds:schemaRefs>
</ds:datastoreItem>
</file>

<file path=customXml/itemProps2.xml><?xml version="1.0" encoding="utf-8"?>
<ds:datastoreItem xmlns:ds="http://schemas.openxmlformats.org/officeDocument/2006/customXml" ds:itemID="{48E091A7-996B-4806-B734-D39E297D4CD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9ac8bf4-bc18-4733-ac87-972821758719"/>
    <ds:schemaRef ds:uri="http://purl.org/dc/terms/"/>
    <ds:schemaRef ds:uri="http://schemas.openxmlformats.org/package/2006/metadata/core-properties"/>
    <ds:schemaRef ds:uri="a251c573-7db3-4a93-ae96-1db5d62d289b"/>
    <ds:schemaRef ds:uri="http://www.w3.org/XML/1998/namespace"/>
    <ds:schemaRef ds:uri="http://purl.org/dc/dcmitype/"/>
  </ds:schemaRefs>
</ds:datastoreItem>
</file>

<file path=customXml/itemProps3.xml><?xml version="1.0" encoding="utf-8"?>
<ds:datastoreItem xmlns:ds="http://schemas.openxmlformats.org/officeDocument/2006/customXml" ds:itemID="{7EAE9588-3B97-4253-837C-83A7047F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c8bf4-bc18-4733-ac87-972821758719"/>
    <ds:schemaRef ds:uri="a251c573-7db3-4a93-ae96-1db5d62d2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0CEFA-B878-499F-857E-AFC011AB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7164</Words>
  <Characters>40841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Evans [ICT] (Cefn Saeson Comprehensive School)</dc:creator>
  <cp:keywords/>
  <dc:description/>
  <cp:lastModifiedBy>A Powis (Cefn Saeson Comprehensive School)</cp:lastModifiedBy>
  <cp:revision>3</cp:revision>
  <cp:lastPrinted>2023-03-13T08:06:00Z</cp:lastPrinted>
  <dcterms:created xsi:type="dcterms:W3CDTF">2024-03-07T16:19:00Z</dcterms:created>
  <dcterms:modified xsi:type="dcterms:W3CDTF">2024-03-07T16:20:00Z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0x01010028F252A6D18FFB4ABFB35A800366E173</vt:lpwstr>
  </property>
</Properties>
</file>